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AE156">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招标</w:t>
      </w:r>
      <w:r>
        <w:rPr>
          <w:rFonts w:ascii="宋体" w:hAnsi="宋体" w:eastAsia="宋体" w:cs="宋体"/>
          <w:b w:val="0"/>
          <w:i w:val="0"/>
          <w:strike w:val="0"/>
          <w:color w:val="000000"/>
          <w:sz w:val="45"/>
        </w:rPr>
        <w:t>文件</w:t>
      </w:r>
    </w:p>
    <w:p w14:paraId="12BD0B1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1CA0EAC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2、法定代表人身份证明书(格式1)</w:t>
      </w:r>
    </w:p>
    <w:p w14:paraId="2365BA1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3、法定代表人授权委托书(格式2)</w:t>
      </w:r>
    </w:p>
    <w:p w14:paraId="22332D8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4、具有良好的商业信誉和健全的财务会计制度的承诺函(格式3)</w:t>
      </w:r>
    </w:p>
    <w:p w14:paraId="24EDD3EB">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5、响应会议时间前六个月内任一个月的依法缴纳税收的缴款依据</w:t>
      </w:r>
    </w:p>
    <w:p w14:paraId="562EAE5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响应会议时间前六个月内任一个月的依法缴纳社会保障资金的缴款依据</w:t>
      </w:r>
    </w:p>
    <w:p w14:paraId="4504E85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7、具备履行合同所必需的设备和专业技术能力声明函(格式4)</w:t>
      </w:r>
    </w:p>
    <w:p w14:paraId="4B2E5BE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年内在经营活动中没有重大违法记录的书面声明(格式5)</w:t>
      </w:r>
    </w:p>
    <w:p w14:paraId="4987EC4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9、供应商自觉抵制服务采购领域商业贿赂行为承诺书(格式6)</w:t>
      </w:r>
    </w:p>
    <w:p w14:paraId="1717A43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10、报价函(格式7)</w:t>
      </w:r>
    </w:p>
    <w:p w14:paraId="29FAB2D1">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11、报价一览表(格式8)</w:t>
      </w:r>
    </w:p>
    <w:p w14:paraId="04B15A3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12、服务价格明细表(格式9)</w:t>
      </w:r>
    </w:p>
    <w:p w14:paraId="54D9649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13、服务需求响应表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r>
        <w:rPr>
          <w:rFonts w:ascii="宋体" w:hAnsi="宋体" w:eastAsia="宋体" w:cs="宋体"/>
          <w:b w:val="0"/>
          <w:i w:val="0"/>
          <w:strike w:val="0"/>
          <w:color w:val="000000"/>
          <w:sz w:val="30"/>
          <w:szCs w:val="30"/>
        </w:rPr>
        <w:t>)</w:t>
      </w:r>
    </w:p>
    <w:p w14:paraId="0E26017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14、商务条款偏离表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11</w:t>
      </w:r>
      <w:r>
        <w:rPr>
          <w:rFonts w:ascii="宋体" w:hAnsi="宋体" w:eastAsia="宋体" w:cs="宋体"/>
          <w:b w:val="0"/>
          <w:i w:val="0"/>
          <w:strike w:val="0"/>
          <w:color w:val="000000"/>
          <w:sz w:val="30"/>
          <w:szCs w:val="30"/>
        </w:rPr>
        <w:t>)</w:t>
      </w:r>
    </w:p>
    <w:p w14:paraId="1B8D83B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15、服务需求</w:t>
      </w:r>
    </w:p>
    <w:p w14:paraId="2C0E2001">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6</w:t>
      </w:r>
      <w:r>
        <w:rPr>
          <w:rFonts w:ascii="宋体" w:hAnsi="宋体" w:eastAsia="宋体" w:cs="宋体"/>
          <w:b w:val="0"/>
          <w:i w:val="0"/>
          <w:strike w:val="0"/>
          <w:color w:val="000000"/>
          <w:sz w:val="30"/>
          <w:szCs w:val="30"/>
        </w:rPr>
        <w:t>、供应商企业情况简介(单位资质，人员从业资格，行业业绩等情况)</w:t>
      </w:r>
    </w:p>
    <w:p w14:paraId="275776A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7</w:t>
      </w:r>
      <w:r>
        <w:rPr>
          <w:rFonts w:ascii="宋体" w:hAnsi="宋体" w:eastAsia="宋体" w:cs="宋体"/>
          <w:b w:val="0"/>
          <w:i w:val="0"/>
          <w:strike w:val="0"/>
          <w:color w:val="000000"/>
          <w:sz w:val="30"/>
          <w:szCs w:val="30"/>
        </w:rPr>
        <w:t>、服务产品响应内容</w:t>
      </w:r>
    </w:p>
    <w:p w14:paraId="2E0A04D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、售后服务承诺书</w:t>
      </w:r>
    </w:p>
    <w:p w14:paraId="04BF2DF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注：上述材料均需原件或盖章后的复印件，如以上资料不全或与要求不符视为作废。</w:t>
      </w:r>
    </w:p>
    <w:p w14:paraId="3C35887C">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56A0EE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A4310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5D6FE1A1">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385179ED">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08C912CE">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7B2FBF58">
      <w:pPr>
        <w:wordWrap w:val="0"/>
        <w:spacing w:before="0" w:after="0" w:line="740" w:lineRule="exact"/>
        <w:ind w:left="0" w:right="0"/>
        <w:jc w:val="center"/>
        <w:textAlignment w:val="baseline"/>
        <w:rPr>
          <w:sz w:val="29"/>
        </w:rPr>
      </w:pPr>
    </w:p>
    <w:p w14:paraId="06218922">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58B0140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337F3A08">
      <w:pPr>
        <w:wordWrap w:val="0"/>
        <w:spacing w:before="0" w:after="0" w:line="420" w:lineRule="exact"/>
        <w:ind w:left="0" w:right="0"/>
        <w:jc w:val="both"/>
        <w:textAlignment w:val="baseline"/>
        <w:rPr>
          <w:sz w:val="30"/>
          <w:szCs w:val="30"/>
        </w:rPr>
      </w:pPr>
    </w:p>
    <w:p w14:paraId="57C6FEA0">
      <w:pPr>
        <w:wordWrap w:val="0"/>
        <w:spacing w:before="0" w:after="0" w:line="420" w:lineRule="exact"/>
        <w:ind w:left="0" w:right="0"/>
        <w:jc w:val="both"/>
        <w:textAlignment w:val="baseline"/>
        <w:rPr>
          <w:sz w:val="30"/>
          <w:szCs w:val="30"/>
        </w:rPr>
      </w:pPr>
    </w:p>
    <w:p w14:paraId="355542D5">
      <w:pPr>
        <w:wordWrap w:val="0"/>
        <w:spacing w:before="0" w:after="0" w:line="420" w:lineRule="exact"/>
        <w:ind w:left="0" w:right="0"/>
        <w:jc w:val="both"/>
        <w:textAlignment w:val="baseline"/>
        <w:rPr>
          <w:sz w:val="30"/>
          <w:szCs w:val="30"/>
        </w:rPr>
      </w:pPr>
    </w:p>
    <w:p w14:paraId="080E7C51">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3F0B0B20">
      <w:pPr>
        <w:wordWrap w:val="0"/>
        <w:spacing w:before="0" w:after="0" w:line="740" w:lineRule="exact"/>
        <w:ind w:left="0" w:right="0"/>
        <w:jc w:val="left"/>
        <w:textAlignment w:val="baseline"/>
        <w:rPr>
          <w:sz w:val="30"/>
          <w:szCs w:val="30"/>
        </w:rPr>
      </w:pPr>
    </w:p>
    <w:p w14:paraId="22604269">
      <w:pPr>
        <w:wordWrap w:val="0"/>
        <w:spacing w:before="0" w:after="0" w:line="740" w:lineRule="exact"/>
        <w:ind w:left="0" w:right="0"/>
        <w:jc w:val="left"/>
        <w:textAlignment w:val="baseline"/>
        <w:rPr>
          <w:sz w:val="30"/>
          <w:szCs w:val="30"/>
        </w:rPr>
      </w:pPr>
    </w:p>
    <w:p w14:paraId="0DA16273">
      <w:pPr>
        <w:wordWrap w:val="0"/>
        <w:spacing w:before="0" w:after="0" w:line="740" w:lineRule="exact"/>
        <w:ind w:left="0" w:right="0"/>
        <w:jc w:val="left"/>
        <w:textAlignment w:val="baseline"/>
        <w:rPr>
          <w:sz w:val="30"/>
          <w:szCs w:val="30"/>
        </w:rPr>
      </w:pPr>
    </w:p>
    <w:p w14:paraId="60C40F44">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6343F96F">
      <w:pPr>
        <w:wordWrap w:val="0"/>
        <w:spacing w:before="0" w:after="0" w:line="740" w:lineRule="exact"/>
        <w:ind w:left="0" w:right="0"/>
        <w:jc w:val="both"/>
        <w:textAlignment w:val="baseline"/>
        <w:rPr>
          <w:sz w:val="30"/>
          <w:szCs w:val="30"/>
        </w:rPr>
      </w:pPr>
    </w:p>
    <w:p w14:paraId="6DD14C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8444BB9">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6F117C8E">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29ABF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B082183">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8DB9E68">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格式2</w:t>
      </w:r>
    </w:p>
    <w:p w14:paraId="50A2B4C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C008EF4">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61F8D428">
      <w:pPr>
        <w:wordWrap w:val="0"/>
        <w:spacing w:before="0" w:after="0" w:line="720" w:lineRule="exact"/>
        <w:ind w:left="0" w:right="0"/>
        <w:jc w:val="center"/>
        <w:textAlignment w:val="baseline"/>
        <w:rPr>
          <w:sz w:val="32"/>
        </w:rPr>
      </w:pPr>
    </w:p>
    <w:p w14:paraId="6FEED8BC">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80" w:firstLine="578"/>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(项目名称)</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76578F62">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100" w:firstLine="578"/>
        <w:jc w:val="both"/>
        <w:textAlignment w:val="baseline"/>
        <w:rPr>
          <w:sz w:val="30"/>
          <w:szCs w:val="30"/>
        </w:rPr>
      </w:pPr>
      <w:r>
        <w:rPr>
          <w:rFonts w:ascii="宋体" w:hAnsi="宋体" w:eastAsia="宋体" w:cs="宋体"/>
          <w:b w:val="0"/>
          <w:i w:val="0"/>
          <w:strike w:val="0"/>
          <w:color w:val="000000"/>
          <w:sz w:val="30"/>
          <w:szCs w:val="30"/>
        </w:rPr>
        <w:t xml:space="preserve">本授权委托书于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年   月   日签字生效，无转委权。</w:t>
      </w:r>
    </w:p>
    <w:p w14:paraId="4CB2B870">
      <w:pPr>
        <w:wordWrap w:val="0"/>
        <w:spacing w:before="0" w:after="0" w:line="720" w:lineRule="exact"/>
        <w:ind w:left="0" w:right="0"/>
        <w:jc w:val="both"/>
        <w:textAlignment w:val="baseline"/>
        <w:rPr>
          <w:sz w:val="30"/>
          <w:szCs w:val="30"/>
        </w:rPr>
      </w:pPr>
    </w:p>
    <w:p w14:paraId="4D97B6F9">
      <w:pPr>
        <w:wordWrap w:val="0"/>
        <w:spacing w:before="0" w:after="0" w:line="0" w:lineRule="atLeast"/>
        <w:ind w:left="540" w:right="0"/>
        <w:jc w:val="left"/>
        <w:textAlignment w:val="baseline"/>
        <w:rPr>
          <w:sz w:val="30"/>
          <w:szCs w:val="30"/>
        </w:rPr>
      </w:pPr>
      <w:r>
        <w:rPr>
          <w:sz w:val="30"/>
          <w:szCs w:val="30"/>
        </w:rPr>
        <w:drawing>
          <wp:inline distT="0" distB="0" distL="0" distR="0">
            <wp:extent cx="4864100" cy="1460500"/>
            <wp:effectExtent l="0" t="0" r="12700" b="635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864100" cy="1460500"/>
                    </a:xfrm>
                    <a:prstGeom prst="rect">
                      <a:avLst/>
                    </a:prstGeom>
                  </pic:spPr>
                </pic:pic>
              </a:graphicData>
            </a:graphic>
          </wp:inline>
        </w:drawing>
      </w:r>
    </w:p>
    <w:p w14:paraId="3E0B0CE1">
      <w:pPr>
        <w:wordWrap w:val="0"/>
        <w:spacing w:before="0" w:after="0" w:line="440" w:lineRule="exact"/>
        <w:ind w:left="0" w:right="0"/>
        <w:jc w:val="left"/>
        <w:textAlignment w:val="baseline"/>
        <w:rPr>
          <w:sz w:val="30"/>
          <w:szCs w:val="30"/>
        </w:rPr>
      </w:pPr>
    </w:p>
    <w:p w14:paraId="30FE22AB">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5C6B79D6">
      <w:pPr>
        <w:wordWrap w:val="0"/>
        <w:spacing w:before="0" w:after="0" w:line="440" w:lineRule="exact"/>
        <w:ind w:left="0" w:right="0"/>
        <w:jc w:val="both"/>
        <w:textAlignment w:val="baseline"/>
        <w:rPr>
          <w:sz w:val="30"/>
          <w:szCs w:val="30"/>
        </w:rPr>
      </w:pPr>
    </w:p>
    <w:p w14:paraId="54DB001C">
      <w:pPr>
        <w:wordWrap w:val="0"/>
        <w:spacing w:before="0" w:after="0" w:line="440" w:lineRule="exact"/>
        <w:ind w:left="0" w:right="0"/>
        <w:jc w:val="both"/>
        <w:textAlignment w:val="baseline"/>
        <w:rPr>
          <w:sz w:val="30"/>
          <w:szCs w:val="30"/>
        </w:rPr>
      </w:pPr>
    </w:p>
    <w:p w14:paraId="60BEE0CC">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73DEB43">
      <w:pPr>
        <w:wordWrap w:val="0"/>
        <w:spacing w:before="0" w:after="0" w:line="440" w:lineRule="exact"/>
        <w:ind w:left="0" w:right="0"/>
        <w:jc w:val="both"/>
        <w:textAlignment w:val="baseline"/>
        <w:rPr>
          <w:sz w:val="30"/>
          <w:szCs w:val="30"/>
        </w:rPr>
      </w:pPr>
    </w:p>
    <w:p w14:paraId="429387B2">
      <w:pPr>
        <w:wordWrap w:val="0"/>
        <w:spacing w:before="0" w:after="0" w:line="440" w:lineRule="exact"/>
        <w:ind w:left="0" w:right="0"/>
        <w:jc w:val="both"/>
        <w:textAlignment w:val="baseline"/>
        <w:rPr>
          <w:sz w:val="30"/>
          <w:szCs w:val="30"/>
        </w:rPr>
      </w:pPr>
    </w:p>
    <w:p w14:paraId="45279C27">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49FCF308">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格式3</w:t>
      </w:r>
    </w:p>
    <w:p w14:paraId="60009802">
      <w:pPr>
        <w:wordWrap w:val="0"/>
        <w:spacing w:before="0" w:after="0" w:line="400" w:lineRule="exact"/>
        <w:ind w:left="0" w:right="0"/>
        <w:jc w:val="both"/>
        <w:textAlignment w:val="baseline"/>
        <w:rPr>
          <w:sz w:val="28"/>
        </w:rPr>
      </w:pPr>
    </w:p>
    <w:p w14:paraId="75C2965A">
      <w:pPr>
        <w:wordWrap w:val="0"/>
        <w:spacing w:before="0" w:after="0" w:line="400" w:lineRule="exact"/>
        <w:ind w:left="0" w:right="0"/>
        <w:jc w:val="both"/>
        <w:textAlignment w:val="baseline"/>
        <w:rPr>
          <w:sz w:val="28"/>
        </w:rPr>
      </w:pPr>
    </w:p>
    <w:p w14:paraId="39EB490A">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317B11B2">
      <w:pPr>
        <w:wordWrap w:val="0"/>
        <w:spacing w:before="0" w:after="0" w:line="460" w:lineRule="exact"/>
        <w:ind w:left="0" w:right="0"/>
        <w:jc w:val="center"/>
        <w:textAlignment w:val="baseline"/>
        <w:rPr>
          <w:sz w:val="34"/>
        </w:rPr>
      </w:pPr>
    </w:p>
    <w:p w14:paraId="0F8F21F8">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0944A132">
      <w:pPr>
        <w:wordWrap w:val="0"/>
        <w:spacing w:before="0" w:after="0" w:line="420" w:lineRule="exact"/>
        <w:ind w:left="0" w:right="0"/>
        <w:jc w:val="center"/>
        <w:textAlignment w:val="baseline"/>
        <w:rPr>
          <w:sz w:val="30"/>
        </w:rPr>
      </w:pPr>
    </w:p>
    <w:p w14:paraId="7C37E081">
      <w:pPr>
        <w:wordWrap w:val="0"/>
        <w:spacing w:before="0" w:after="0" w:line="420" w:lineRule="exact"/>
        <w:ind w:left="0" w:right="0"/>
        <w:jc w:val="center"/>
        <w:textAlignment w:val="baseline"/>
        <w:rPr>
          <w:sz w:val="30"/>
        </w:rPr>
      </w:pPr>
    </w:p>
    <w:p w14:paraId="24D8EF5A">
      <w:pPr>
        <w:wordWrap w:val="0"/>
        <w:spacing w:before="0" w:after="0" w:line="420" w:lineRule="exact"/>
        <w:ind w:left="0" w:right="0"/>
        <w:jc w:val="center"/>
        <w:textAlignment w:val="baseline"/>
        <w:rPr>
          <w:sz w:val="30"/>
        </w:rPr>
      </w:pPr>
    </w:p>
    <w:p w14:paraId="792109C2">
      <w:pPr>
        <w:wordWrap w:val="0"/>
        <w:spacing w:before="0" w:after="0" w:line="420" w:lineRule="exact"/>
        <w:ind w:left="0" w:right="0"/>
        <w:jc w:val="center"/>
        <w:textAlignment w:val="baseline"/>
        <w:rPr>
          <w:sz w:val="30"/>
        </w:rPr>
      </w:pPr>
    </w:p>
    <w:p w14:paraId="4F3C0EBE">
      <w:pPr>
        <w:wordWrap w:val="0"/>
        <w:spacing w:before="0" w:after="0" w:line="420" w:lineRule="exact"/>
        <w:ind w:left="0" w:right="0"/>
        <w:jc w:val="center"/>
        <w:textAlignment w:val="baseline"/>
        <w:rPr>
          <w:sz w:val="30"/>
        </w:rPr>
      </w:pPr>
    </w:p>
    <w:p w14:paraId="743B2593">
      <w:pPr>
        <w:wordWrap w:val="0"/>
        <w:spacing w:before="0" w:after="0" w:line="420" w:lineRule="exact"/>
        <w:ind w:left="0" w:right="0"/>
        <w:jc w:val="center"/>
        <w:textAlignment w:val="baseline"/>
        <w:rPr>
          <w:sz w:val="30"/>
        </w:rPr>
      </w:pPr>
    </w:p>
    <w:p w14:paraId="445CC86E">
      <w:pPr>
        <w:wordWrap w:val="0"/>
        <w:spacing w:before="0" w:after="0" w:line="420" w:lineRule="exact"/>
        <w:ind w:left="0" w:right="0"/>
        <w:jc w:val="center"/>
        <w:textAlignment w:val="baseline"/>
        <w:rPr>
          <w:sz w:val="30"/>
        </w:rPr>
      </w:pPr>
    </w:p>
    <w:p w14:paraId="4A5C6832">
      <w:pPr>
        <w:wordWrap w:val="0"/>
        <w:spacing w:before="0" w:after="0" w:line="420" w:lineRule="exact"/>
        <w:ind w:left="0" w:right="0"/>
        <w:jc w:val="center"/>
        <w:textAlignment w:val="baseline"/>
        <w:rPr>
          <w:sz w:val="30"/>
        </w:rPr>
      </w:pPr>
    </w:p>
    <w:p w14:paraId="14BD5220">
      <w:pPr>
        <w:wordWrap w:val="0"/>
        <w:spacing w:before="0" w:after="0" w:line="420" w:lineRule="exact"/>
        <w:ind w:left="0" w:right="0"/>
        <w:jc w:val="center"/>
        <w:textAlignment w:val="baseline"/>
        <w:rPr>
          <w:sz w:val="30"/>
        </w:rPr>
      </w:pPr>
    </w:p>
    <w:p w14:paraId="04314A76">
      <w:pPr>
        <w:wordWrap w:val="0"/>
        <w:spacing w:before="0" w:after="0" w:line="420" w:lineRule="exact"/>
        <w:ind w:left="0" w:right="0"/>
        <w:jc w:val="center"/>
        <w:textAlignment w:val="baseline"/>
        <w:rPr>
          <w:sz w:val="30"/>
        </w:rPr>
      </w:pPr>
    </w:p>
    <w:p w14:paraId="04264EFA">
      <w:pPr>
        <w:wordWrap w:val="0"/>
        <w:spacing w:before="0" w:after="0" w:line="420" w:lineRule="exact"/>
        <w:ind w:left="0" w:right="0"/>
        <w:jc w:val="center"/>
        <w:textAlignment w:val="baseline"/>
        <w:rPr>
          <w:sz w:val="30"/>
        </w:rPr>
      </w:pPr>
    </w:p>
    <w:p w14:paraId="4A5A42EE">
      <w:pPr>
        <w:wordWrap w:val="0"/>
        <w:spacing w:before="0" w:after="0" w:line="420" w:lineRule="exact"/>
        <w:ind w:left="0" w:right="0"/>
        <w:jc w:val="center"/>
        <w:textAlignment w:val="baseline"/>
        <w:rPr>
          <w:sz w:val="30"/>
        </w:rPr>
      </w:pPr>
    </w:p>
    <w:p w14:paraId="4E1AAB7D">
      <w:pPr>
        <w:wordWrap w:val="0"/>
        <w:spacing w:before="0" w:after="0" w:line="420" w:lineRule="exact"/>
        <w:ind w:left="0" w:right="0"/>
        <w:jc w:val="center"/>
        <w:textAlignment w:val="baseline"/>
        <w:rPr>
          <w:sz w:val="30"/>
        </w:rPr>
      </w:pPr>
    </w:p>
    <w:p w14:paraId="7AFED62E">
      <w:pPr>
        <w:wordWrap w:val="0"/>
        <w:spacing w:before="0" w:after="0" w:line="420" w:lineRule="exact"/>
        <w:ind w:left="0" w:right="0"/>
        <w:jc w:val="center"/>
        <w:textAlignment w:val="baseline"/>
        <w:rPr>
          <w:sz w:val="30"/>
        </w:rPr>
      </w:pPr>
    </w:p>
    <w:p w14:paraId="602CA43E">
      <w:pPr>
        <w:wordWrap w:val="0"/>
        <w:spacing w:before="0" w:after="0" w:line="420" w:lineRule="exact"/>
        <w:ind w:left="0" w:right="0"/>
        <w:jc w:val="center"/>
        <w:textAlignment w:val="baseline"/>
        <w:rPr>
          <w:sz w:val="30"/>
        </w:rPr>
      </w:pPr>
    </w:p>
    <w:p w14:paraId="227D326D">
      <w:pPr>
        <w:wordWrap w:val="0"/>
        <w:spacing w:before="0" w:after="0" w:line="420" w:lineRule="exact"/>
        <w:ind w:left="0" w:right="0"/>
        <w:jc w:val="center"/>
        <w:textAlignment w:val="baseline"/>
        <w:rPr>
          <w:sz w:val="30"/>
        </w:rPr>
      </w:pPr>
    </w:p>
    <w:p w14:paraId="58C559C2">
      <w:pPr>
        <w:wordWrap w:val="0"/>
        <w:spacing w:before="0" w:after="0" w:line="420" w:lineRule="exact"/>
        <w:ind w:left="0" w:right="0"/>
        <w:jc w:val="center"/>
        <w:textAlignment w:val="baseline"/>
        <w:rPr>
          <w:sz w:val="30"/>
        </w:rPr>
      </w:pPr>
    </w:p>
    <w:p w14:paraId="0C259350">
      <w:pPr>
        <w:wordWrap w:val="0"/>
        <w:spacing w:before="0" w:after="0" w:line="420" w:lineRule="exact"/>
        <w:ind w:left="0" w:right="0"/>
        <w:jc w:val="center"/>
        <w:textAlignment w:val="baseline"/>
        <w:rPr>
          <w:sz w:val="30"/>
        </w:rPr>
      </w:pPr>
    </w:p>
    <w:p w14:paraId="535EE990">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F3BE360">
      <w:pPr>
        <w:wordWrap w:val="0"/>
        <w:spacing w:before="0" w:after="0" w:line="420" w:lineRule="exact"/>
        <w:ind w:left="0" w:right="0"/>
        <w:jc w:val="both"/>
        <w:textAlignment w:val="baseline"/>
        <w:rPr>
          <w:sz w:val="28"/>
        </w:rPr>
      </w:pPr>
    </w:p>
    <w:p w14:paraId="6FE62EA4">
      <w:pPr>
        <w:wordWrap w:val="0"/>
        <w:spacing w:before="0" w:after="0" w:line="420" w:lineRule="exact"/>
        <w:ind w:left="0" w:right="0"/>
        <w:jc w:val="both"/>
        <w:textAlignment w:val="baseline"/>
        <w:rPr>
          <w:sz w:val="28"/>
        </w:rPr>
      </w:pPr>
    </w:p>
    <w:p w14:paraId="79480EF7">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0763E9A">
      <w:pPr>
        <w:wordWrap w:val="0"/>
        <w:spacing w:before="0" w:after="0" w:line="400" w:lineRule="exact"/>
        <w:ind w:left="0" w:right="0"/>
        <w:jc w:val="both"/>
        <w:textAlignment w:val="baseline"/>
        <w:rPr>
          <w:sz w:val="28"/>
        </w:rPr>
      </w:pPr>
    </w:p>
    <w:p w14:paraId="571DFD46">
      <w:pPr>
        <w:wordWrap w:val="0"/>
        <w:spacing w:before="0" w:after="0" w:line="400" w:lineRule="exact"/>
        <w:ind w:left="0" w:right="0"/>
        <w:jc w:val="both"/>
        <w:textAlignment w:val="baseline"/>
        <w:rPr>
          <w:sz w:val="28"/>
        </w:rPr>
      </w:pPr>
    </w:p>
    <w:p w14:paraId="57D7FB94">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22BC0F0A">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112192C6">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707B3B5A">
      <w:pPr>
        <w:wordWrap w:val="0"/>
        <w:spacing w:before="0" w:after="0" w:line="500" w:lineRule="atLeast"/>
        <w:ind w:right="0" w:firstLine="562" w:firstLineChars="200"/>
        <w:jc w:val="both"/>
        <w:textAlignment w:val="baseline"/>
        <w:rPr>
          <w:rFonts w:hint="default" w:ascii="宋体" w:hAnsi="宋体" w:eastAsia="宋体" w:cs="宋体"/>
          <w:b/>
          <w:i w:val="0"/>
          <w:strike w:val="0"/>
          <w:color w:val="000000"/>
          <w:sz w:val="28"/>
          <w:u w:val="single"/>
          <w:lang w:val="en-US" w:eastAsia="zh-CN"/>
        </w:rPr>
      </w:pPr>
    </w:p>
    <w:p w14:paraId="3537A193">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格式4</w:t>
      </w:r>
    </w:p>
    <w:p w14:paraId="21C3DB22">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45DD20B5">
      <w:pPr>
        <w:wordWrap w:val="0"/>
        <w:spacing w:before="0" w:after="0" w:line="420" w:lineRule="exact"/>
        <w:ind w:left="0" w:right="0"/>
        <w:jc w:val="center"/>
        <w:textAlignment w:val="baseline"/>
        <w:rPr>
          <w:sz w:val="30"/>
        </w:rPr>
      </w:pPr>
    </w:p>
    <w:p w14:paraId="180C5809">
      <w:pPr>
        <w:wordWrap w:val="0"/>
        <w:spacing w:before="0" w:after="0" w:line="420" w:lineRule="exact"/>
        <w:ind w:left="0" w:right="0"/>
        <w:jc w:val="center"/>
        <w:textAlignment w:val="baseline"/>
        <w:rPr>
          <w:sz w:val="30"/>
        </w:rPr>
      </w:pPr>
    </w:p>
    <w:p w14:paraId="37F2F777">
      <w:pPr>
        <w:wordWrap w:val="0"/>
        <w:spacing w:before="0" w:after="0" w:line="420" w:lineRule="exact"/>
        <w:ind w:left="0" w:right="0"/>
        <w:jc w:val="center"/>
        <w:textAlignment w:val="baseline"/>
        <w:rPr>
          <w:sz w:val="30"/>
        </w:rPr>
      </w:pPr>
    </w:p>
    <w:p w14:paraId="0F1EB6BA">
      <w:pPr>
        <w:wordWrap w:val="0"/>
        <w:spacing w:before="0" w:after="0" w:line="420" w:lineRule="exact"/>
        <w:ind w:left="0" w:right="0"/>
        <w:jc w:val="center"/>
        <w:textAlignment w:val="baseline"/>
        <w:rPr>
          <w:sz w:val="30"/>
        </w:rPr>
      </w:pPr>
    </w:p>
    <w:p w14:paraId="392889EA">
      <w:pPr>
        <w:wordWrap w:val="0"/>
        <w:spacing w:before="0" w:after="0" w:line="420" w:lineRule="exact"/>
        <w:ind w:left="0" w:right="0"/>
        <w:jc w:val="center"/>
        <w:textAlignment w:val="baseline"/>
        <w:rPr>
          <w:sz w:val="30"/>
        </w:rPr>
      </w:pPr>
    </w:p>
    <w:p w14:paraId="42FA2873">
      <w:pPr>
        <w:wordWrap w:val="0"/>
        <w:spacing w:before="0" w:after="0" w:line="420" w:lineRule="exact"/>
        <w:ind w:left="0" w:right="0"/>
        <w:jc w:val="center"/>
        <w:textAlignment w:val="baseline"/>
        <w:rPr>
          <w:sz w:val="30"/>
        </w:rPr>
      </w:pPr>
    </w:p>
    <w:p w14:paraId="712E1178">
      <w:pPr>
        <w:wordWrap w:val="0"/>
        <w:spacing w:before="0" w:after="0" w:line="420" w:lineRule="exact"/>
        <w:ind w:left="0" w:right="0"/>
        <w:jc w:val="center"/>
        <w:textAlignment w:val="baseline"/>
        <w:rPr>
          <w:sz w:val="30"/>
        </w:rPr>
      </w:pPr>
    </w:p>
    <w:p w14:paraId="3EEF86A0">
      <w:pPr>
        <w:wordWrap w:val="0"/>
        <w:spacing w:before="0" w:after="0" w:line="420" w:lineRule="exact"/>
        <w:ind w:left="0" w:right="0"/>
        <w:jc w:val="center"/>
        <w:textAlignment w:val="baseline"/>
        <w:rPr>
          <w:sz w:val="30"/>
        </w:rPr>
      </w:pPr>
    </w:p>
    <w:p w14:paraId="0528535F">
      <w:pPr>
        <w:wordWrap w:val="0"/>
        <w:spacing w:before="0" w:after="0" w:line="420" w:lineRule="exact"/>
        <w:ind w:left="0" w:right="0"/>
        <w:jc w:val="center"/>
        <w:textAlignment w:val="baseline"/>
        <w:rPr>
          <w:sz w:val="30"/>
        </w:rPr>
      </w:pPr>
    </w:p>
    <w:p w14:paraId="29B388B9">
      <w:pPr>
        <w:wordWrap w:val="0"/>
        <w:spacing w:before="0" w:after="0" w:line="420" w:lineRule="exact"/>
        <w:ind w:left="0" w:right="0"/>
        <w:jc w:val="center"/>
        <w:textAlignment w:val="baseline"/>
        <w:rPr>
          <w:sz w:val="30"/>
        </w:rPr>
      </w:pPr>
    </w:p>
    <w:p w14:paraId="6AB850E1">
      <w:pPr>
        <w:wordWrap w:val="0"/>
        <w:spacing w:before="0" w:after="0" w:line="420" w:lineRule="exact"/>
        <w:ind w:left="0" w:right="0"/>
        <w:jc w:val="center"/>
        <w:textAlignment w:val="baseline"/>
        <w:rPr>
          <w:sz w:val="30"/>
        </w:rPr>
      </w:pPr>
    </w:p>
    <w:p w14:paraId="59C6DCB7">
      <w:pPr>
        <w:wordWrap w:val="0"/>
        <w:spacing w:before="0" w:after="0" w:line="420" w:lineRule="exact"/>
        <w:ind w:left="0" w:right="0"/>
        <w:jc w:val="center"/>
        <w:textAlignment w:val="baseline"/>
        <w:rPr>
          <w:sz w:val="30"/>
        </w:rPr>
      </w:pPr>
    </w:p>
    <w:p w14:paraId="6FF29AD9">
      <w:pPr>
        <w:wordWrap w:val="0"/>
        <w:spacing w:before="0" w:after="0" w:line="420" w:lineRule="exact"/>
        <w:ind w:left="0" w:right="0"/>
        <w:jc w:val="center"/>
        <w:textAlignment w:val="baseline"/>
        <w:rPr>
          <w:sz w:val="30"/>
        </w:rPr>
      </w:pPr>
    </w:p>
    <w:p w14:paraId="3E0F9A85">
      <w:pPr>
        <w:wordWrap w:val="0"/>
        <w:spacing w:before="0" w:after="0" w:line="420" w:lineRule="exact"/>
        <w:ind w:left="0" w:right="0"/>
        <w:jc w:val="center"/>
        <w:textAlignment w:val="baseline"/>
        <w:rPr>
          <w:sz w:val="30"/>
        </w:rPr>
      </w:pPr>
    </w:p>
    <w:p w14:paraId="5BBC416A">
      <w:pPr>
        <w:wordWrap w:val="0"/>
        <w:spacing w:before="0" w:after="0" w:line="420" w:lineRule="exact"/>
        <w:ind w:left="0" w:right="0"/>
        <w:jc w:val="center"/>
        <w:textAlignment w:val="baseline"/>
        <w:rPr>
          <w:sz w:val="30"/>
        </w:rPr>
      </w:pPr>
    </w:p>
    <w:p w14:paraId="0C5D0773">
      <w:pPr>
        <w:wordWrap w:val="0"/>
        <w:spacing w:before="0" w:after="0" w:line="420" w:lineRule="exact"/>
        <w:ind w:left="0" w:right="0"/>
        <w:jc w:val="center"/>
        <w:textAlignment w:val="baseline"/>
        <w:rPr>
          <w:sz w:val="30"/>
        </w:rPr>
      </w:pPr>
    </w:p>
    <w:p w14:paraId="7DBC0DF5">
      <w:pPr>
        <w:wordWrap w:val="0"/>
        <w:spacing w:before="0" w:after="0" w:line="420" w:lineRule="exact"/>
        <w:ind w:left="0" w:right="0"/>
        <w:jc w:val="center"/>
        <w:textAlignment w:val="baseline"/>
        <w:rPr>
          <w:sz w:val="30"/>
        </w:rPr>
      </w:pPr>
    </w:p>
    <w:p w14:paraId="66BBBF46">
      <w:pPr>
        <w:wordWrap w:val="0"/>
        <w:spacing w:before="0" w:after="0" w:line="420" w:lineRule="exact"/>
        <w:ind w:left="0" w:right="0"/>
        <w:jc w:val="center"/>
        <w:textAlignment w:val="baseline"/>
        <w:rPr>
          <w:sz w:val="30"/>
        </w:rPr>
      </w:pPr>
    </w:p>
    <w:p w14:paraId="3D40E8FB">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58DEA53C">
      <w:pPr>
        <w:wordWrap w:val="0"/>
        <w:spacing w:before="0" w:after="0" w:line="420" w:lineRule="exact"/>
        <w:ind w:left="0" w:right="0"/>
        <w:jc w:val="both"/>
        <w:textAlignment w:val="baseline"/>
        <w:rPr>
          <w:sz w:val="30"/>
        </w:rPr>
      </w:pPr>
    </w:p>
    <w:p w14:paraId="1EC81145">
      <w:pPr>
        <w:wordWrap w:val="0"/>
        <w:spacing w:before="0" w:after="0" w:line="420" w:lineRule="exact"/>
        <w:ind w:left="0" w:right="0"/>
        <w:jc w:val="both"/>
        <w:textAlignment w:val="baseline"/>
        <w:rPr>
          <w:sz w:val="30"/>
        </w:rPr>
      </w:pPr>
    </w:p>
    <w:p w14:paraId="4BF40639">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6F21475A">
      <w:pPr>
        <w:wordWrap w:val="0"/>
        <w:spacing w:before="0" w:after="0" w:line="420" w:lineRule="exact"/>
        <w:ind w:left="0" w:right="0"/>
        <w:jc w:val="both"/>
        <w:textAlignment w:val="baseline"/>
        <w:rPr>
          <w:sz w:val="30"/>
        </w:rPr>
      </w:pPr>
    </w:p>
    <w:p w14:paraId="39B73E85">
      <w:pPr>
        <w:wordWrap w:val="0"/>
        <w:spacing w:before="0" w:after="0" w:line="420" w:lineRule="exact"/>
        <w:ind w:left="0" w:right="0"/>
        <w:jc w:val="both"/>
        <w:textAlignment w:val="baseline"/>
        <w:rPr>
          <w:sz w:val="30"/>
        </w:rPr>
      </w:pPr>
    </w:p>
    <w:p w14:paraId="548D27B4">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2F5B582A">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1D5D7EC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DD5191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A15950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格式5</w:t>
      </w:r>
    </w:p>
    <w:p w14:paraId="066380E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8A4C239">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018701F">
      <w:pPr>
        <w:wordWrap w:val="0"/>
        <w:spacing w:before="0" w:after="0" w:line="680" w:lineRule="exact"/>
        <w:ind w:left="0" w:right="0"/>
        <w:jc w:val="both"/>
        <w:textAlignment w:val="baseline"/>
        <w:rPr>
          <w:sz w:val="35"/>
        </w:rPr>
      </w:pPr>
    </w:p>
    <w:p w14:paraId="0B3D8CF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138DDBE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中国政府采购网”等渠道查询，我单位</w:t>
      </w:r>
      <w:r>
        <w:rPr>
          <w:rFonts w:hint="eastAsia" w:ascii="宋体" w:hAnsi="宋体" w:eastAsia="宋体" w:cs="宋体"/>
          <w:b w:val="0"/>
          <w:i w:val="0"/>
          <w:strike w:val="0"/>
          <w:color w:val="000000"/>
          <w:sz w:val="30"/>
          <w:lang w:val="en-US" w:eastAsia="zh-CN"/>
        </w:rPr>
        <w:t>未被</w:t>
      </w:r>
      <w:r>
        <w:rPr>
          <w:rFonts w:ascii="宋体" w:hAnsi="宋体" w:eastAsia="宋体" w:cs="宋体"/>
          <w:b w:val="0"/>
          <w:i w:val="0"/>
          <w:strike w:val="0"/>
          <w:color w:val="000000"/>
          <w:sz w:val="30"/>
        </w:rPr>
        <w:t>列入失信被执行人、重大税收违法案件当事人名单、政府采购严重违法失信行为记录名单。</w:t>
      </w:r>
    </w:p>
    <w:p w14:paraId="1B057943">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5F862CE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55A50C5F">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59E1E54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4EA447CF">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69A2D41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9D50A37">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506650E2">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72E5E22">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6505BEAC">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格式6</w:t>
      </w:r>
    </w:p>
    <w:p w14:paraId="5E321E23">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431D61CF">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4B42401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052B970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686AF1C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0CCB583B">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79D1DFE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7E161F8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29B8269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7FBC2C75">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48AB8E8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789DEDA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295C47F8">
      <w:pPr>
        <w:wordWrap w:val="0"/>
        <w:spacing w:before="0" w:after="0" w:line="720" w:lineRule="exact"/>
        <w:ind w:left="0" w:right="0"/>
        <w:jc w:val="both"/>
        <w:textAlignment w:val="baseline"/>
        <w:rPr>
          <w:sz w:val="30"/>
          <w:szCs w:val="30"/>
        </w:rPr>
      </w:pPr>
    </w:p>
    <w:p w14:paraId="768EF09B">
      <w:pPr>
        <w:wordWrap w:val="0"/>
        <w:spacing w:before="0" w:after="0" w:line="720" w:lineRule="exact"/>
        <w:ind w:left="0" w:right="0"/>
        <w:jc w:val="both"/>
        <w:textAlignment w:val="baseline"/>
        <w:rPr>
          <w:sz w:val="30"/>
          <w:szCs w:val="30"/>
        </w:rPr>
      </w:pPr>
    </w:p>
    <w:p w14:paraId="23F2FB1A">
      <w:pPr>
        <w:wordWrap w:val="0"/>
        <w:spacing w:before="0" w:after="0" w:line="720" w:lineRule="exact"/>
        <w:ind w:left="0" w:right="0"/>
        <w:jc w:val="both"/>
        <w:textAlignment w:val="baseline"/>
        <w:rPr>
          <w:sz w:val="30"/>
          <w:szCs w:val="30"/>
        </w:rPr>
      </w:pPr>
    </w:p>
    <w:p w14:paraId="1DB898C4">
      <w:pPr>
        <w:wordWrap w:val="0"/>
        <w:spacing w:before="0" w:after="0" w:line="720" w:lineRule="exact"/>
        <w:ind w:left="0" w:right="0"/>
        <w:jc w:val="both"/>
        <w:textAlignment w:val="baseline"/>
        <w:rPr>
          <w:sz w:val="30"/>
          <w:szCs w:val="30"/>
        </w:rPr>
      </w:pPr>
    </w:p>
    <w:p w14:paraId="08BD2530">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6152FD42">
      <w:pPr>
        <w:wordWrap w:val="0"/>
        <w:spacing w:before="0" w:after="0" w:line="420" w:lineRule="exact"/>
        <w:ind w:left="0" w:right="0"/>
        <w:jc w:val="both"/>
        <w:textAlignment w:val="baseline"/>
        <w:rPr>
          <w:sz w:val="30"/>
          <w:szCs w:val="30"/>
        </w:rPr>
      </w:pPr>
    </w:p>
    <w:p w14:paraId="2ADE00D6">
      <w:pPr>
        <w:wordWrap w:val="0"/>
        <w:spacing w:before="0" w:after="0" w:line="420" w:lineRule="exact"/>
        <w:ind w:left="0" w:right="0"/>
        <w:jc w:val="both"/>
        <w:textAlignment w:val="baseline"/>
        <w:rPr>
          <w:sz w:val="30"/>
          <w:szCs w:val="30"/>
        </w:rPr>
      </w:pPr>
    </w:p>
    <w:p w14:paraId="4E771B3E">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7B152DD2">
      <w:pPr>
        <w:wordWrap w:val="0"/>
        <w:spacing w:before="0" w:after="0" w:line="420" w:lineRule="exact"/>
        <w:ind w:left="0" w:right="0"/>
        <w:jc w:val="both"/>
        <w:textAlignment w:val="baseline"/>
        <w:rPr>
          <w:sz w:val="30"/>
          <w:szCs w:val="30"/>
        </w:rPr>
      </w:pPr>
    </w:p>
    <w:p w14:paraId="6387C0B9">
      <w:pPr>
        <w:wordWrap w:val="0"/>
        <w:spacing w:before="0" w:after="0" w:line="420" w:lineRule="exact"/>
        <w:ind w:left="0" w:right="0"/>
        <w:jc w:val="both"/>
        <w:textAlignment w:val="baseline"/>
        <w:rPr>
          <w:sz w:val="30"/>
          <w:szCs w:val="30"/>
        </w:rPr>
      </w:pPr>
    </w:p>
    <w:p w14:paraId="14607C4C">
      <w:pPr>
        <w:wordWrap w:val="0"/>
        <w:spacing w:before="0" w:after="0" w:line="420" w:lineRule="exact"/>
        <w:ind w:left="0" w:right="0"/>
        <w:jc w:val="both"/>
        <w:textAlignment w:val="baseline"/>
        <w:rPr>
          <w:sz w:val="30"/>
          <w:szCs w:val="30"/>
        </w:rPr>
      </w:pPr>
    </w:p>
    <w:p w14:paraId="553F0D9F">
      <w:pPr>
        <w:wordWrap w:val="0"/>
        <w:spacing w:before="0" w:after="0" w:line="420" w:lineRule="atLeast"/>
        <w:ind w:right="0" w:firstLine="600" w:firstLineChars="20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6BF3CF7A">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00DB66CA">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6D7C0A77">
      <w:pPr>
        <w:wordWrap w:val="0"/>
        <w:spacing w:before="0" w:after="0" w:line="580" w:lineRule="exact"/>
        <w:ind w:left="0" w:right="0"/>
        <w:jc w:val="center"/>
        <w:textAlignment w:val="baseline"/>
        <w:rPr>
          <w:sz w:val="31"/>
        </w:rPr>
      </w:pPr>
    </w:p>
    <w:p w14:paraId="633CADCC">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8895901">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1DF3F870">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认为上述文件不存在倾向性或排斥潜在供应商的内容，并放弃对响应文件提出质疑的权利。</w:t>
      </w:r>
    </w:p>
    <w:p w14:paraId="02B8F54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二、我方响应有效期为自递交响应文件截止之日起90日历日，如我方确定为成交商，该有效期自动延至本项目合同执行期满。</w:t>
      </w:r>
    </w:p>
    <w:p w14:paraId="1D084CE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0CAD5F7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7F0BA96E">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五、响应文件包括正本一份</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副本二份。</w:t>
      </w:r>
    </w:p>
    <w:p w14:paraId="56E3569E">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404BB72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5FDC5F37">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1535A9B0">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51AE0D7A">
      <w:pPr>
        <w:wordWrap w:val="0"/>
        <w:spacing w:before="0" w:after="0" w:line="720" w:lineRule="atLeast"/>
        <w:ind w:right="0"/>
        <w:jc w:val="both"/>
        <w:textAlignment w:val="baseline"/>
        <w:rPr>
          <w:rFonts w:ascii="宋体" w:hAnsi="宋体" w:eastAsia="宋体" w:cs="宋体"/>
          <w:b w:val="0"/>
          <w:i w:val="0"/>
          <w:strike w:val="0"/>
          <w:color w:val="000000"/>
          <w:sz w:val="30"/>
          <w:szCs w:val="30"/>
          <w:u w:val="single"/>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7A8B909A">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1A6EA007">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5A596A26">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669A417C">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6929A0B4">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5BC0DCC6">
      <w:pPr>
        <w:wordWrap w:val="0"/>
        <w:spacing w:before="320" w:after="0" w:line="460" w:lineRule="atLeast"/>
        <w:ind w:left="0" w:right="0"/>
        <w:jc w:val="center"/>
        <w:textAlignment w:val="baseline"/>
        <w:rPr>
          <w:sz w:val="33"/>
        </w:rPr>
      </w:pPr>
      <w:r>
        <w:rPr>
          <w:rFonts w:ascii="宋体" w:hAnsi="宋体" w:eastAsia="宋体" w:cs="宋体"/>
          <w:b w:val="0"/>
          <w:i w:val="0"/>
          <w:strike w:val="0"/>
          <w:color w:val="000000"/>
          <w:sz w:val="33"/>
        </w:rPr>
        <w:t>报价一览表</w:t>
      </w:r>
    </w:p>
    <w:p w14:paraId="306AD792">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58FC68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61AB8454">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4FBDAB59">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6C801871">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时间</w:t>
            </w:r>
          </w:p>
        </w:tc>
        <w:tc>
          <w:tcPr>
            <w:tcW w:w="1400" w:type="dxa"/>
            <w:vAlign w:val="center"/>
          </w:tcPr>
          <w:p w14:paraId="0A5123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地点</w:t>
            </w:r>
          </w:p>
        </w:tc>
        <w:tc>
          <w:tcPr>
            <w:tcW w:w="1040" w:type="dxa"/>
            <w:vAlign w:val="center"/>
          </w:tcPr>
          <w:p w14:paraId="75F64D2A">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79D92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65E7B038">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3A7E6BF1">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5FE2B099">
            <w:pPr>
              <w:wordWrap w:val="0"/>
              <w:spacing w:before="0" w:after="0" w:line="300" w:lineRule="exact"/>
              <w:ind w:left="0" w:right="0"/>
              <w:jc w:val="both"/>
              <w:textAlignment w:val="baseline"/>
              <w:rPr>
                <w:sz w:val="22"/>
              </w:rPr>
            </w:pPr>
          </w:p>
          <w:p w14:paraId="1B9CDEE3">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5065BF5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194455FB">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5BB6305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3EDC449E">
      <w:pPr>
        <w:wordWrap w:val="0"/>
        <w:spacing w:before="0" w:after="0" w:line="440" w:lineRule="exact"/>
        <w:ind w:left="0" w:right="0"/>
        <w:jc w:val="left"/>
        <w:textAlignment w:val="baseline"/>
        <w:rPr>
          <w:sz w:val="32"/>
        </w:rPr>
      </w:pPr>
    </w:p>
    <w:p w14:paraId="18044302">
      <w:pPr>
        <w:wordWrap w:val="0"/>
        <w:spacing w:before="0" w:after="0" w:line="440" w:lineRule="exact"/>
        <w:ind w:left="0" w:right="0"/>
        <w:jc w:val="left"/>
        <w:textAlignment w:val="baseline"/>
        <w:rPr>
          <w:sz w:val="32"/>
        </w:rPr>
      </w:pPr>
    </w:p>
    <w:p w14:paraId="3F0D6123">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注：此表中，响应总价应和项目价格明细表的总价相一致</w:t>
      </w:r>
    </w:p>
    <w:p w14:paraId="1A30C683">
      <w:pPr>
        <w:wordWrap w:val="0"/>
        <w:spacing w:before="0" w:after="0" w:line="440" w:lineRule="exact"/>
        <w:ind w:left="0" w:right="0"/>
        <w:jc w:val="both"/>
        <w:textAlignment w:val="baseline"/>
        <w:rPr>
          <w:sz w:val="32"/>
        </w:rPr>
      </w:pPr>
    </w:p>
    <w:p w14:paraId="5D58F991">
      <w:pPr>
        <w:wordWrap w:val="0"/>
        <w:spacing w:before="0" w:after="0" w:line="440" w:lineRule="exact"/>
        <w:ind w:left="0" w:right="0"/>
        <w:jc w:val="both"/>
        <w:textAlignment w:val="baseline"/>
        <w:rPr>
          <w:sz w:val="32"/>
        </w:rPr>
      </w:pPr>
    </w:p>
    <w:p w14:paraId="09AEB68C">
      <w:pPr>
        <w:wordWrap w:val="0"/>
        <w:spacing w:before="0" w:after="0" w:line="440" w:lineRule="exact"/>
        <w:ind w:left="0" w:right="0"/>
        <w:jc w:val="both"/>
        <w:textAlignment w:val="baseline"/>
        <w:rPr>
          <w:sz w:val="32"/>
        </w:rPr>
      </w:pPr>
    </w:p>
    <w:p w14:paraId="62D797E5">
      <w:pPr>
        <w:wordWrap w:val="0"/>
        <w:spacing w:before="0" w:after="0" w:line="440" w:lineRule="exact"/>
        <w:ind w:left="0" w:right="0"/>
        <w:jc w:val="both"/>
        <w:textAlignment w:val="baseline"/>
        <w:rPr>
          <w:sz w:val="32"/>
        </w:rPr>
      </w:pPr>
    </w:p>
    <w:p w14:paraId="75995B20">
      <w:pPr>
        <w:wordWrap w:val="0"/>
        <w:spacing w:before="0" w:after="0" w:line="440" w:lineRule="exact"/>
        <w:ind w:left="0" w:right="0"/>
        <w:jc w:val="both"/>
        <w:textAlignment w:val="baseline"/>
        <w:rPr>
          <w:sz w:val="32"/>
        </w:rPr>
      </w:pPr>
    </w:p>
    <w:p w14:paraId="1D27734D">
      <w:pPr>
        <w:wordWrap w:val="0"/>
        <w:spacing w:before="0" w:after="0" w:line="440" w:lineRule="exact"/>
        <w:ind w:left="0" w:right="0"/>
        <w:jc w:val="both"/>
        <w:textAlignment w:val="baseline"/>
        <w:rPr>
          <w:sz w:val="32"/>
        </w:rPr>
      </w:pPr>
    </w:p>
    <w:p w14:paraId="0CF4D97C">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0B9646D5">
      <w:pPr>
        <w:wordWrap w:val="0"/>
        <w:spacing w:before="0" w:after="0" w:line="420" w:lineRule="exact"/>
        <w:ind w:left="0" w:right="0"/>
        <w:jc w:val="both"/>
        <w:textAlignment w:val="baseline"/>
        <w:rPr>
          <w:sz w:val="29"/>
        </w:rPr>
      </w:pPr>
    </w:p>
    <w:p w14:paraId="0037F03E">
      <w:pPr>
        <w:wordWrap w:val="0"/>
        <w:spacing w:before="0" w:after="0" w:line="420" w:lineRule="exact"/>
        <w:ind w:left="0" w:right="0"/>
        <w:jc w:val="both"/>
        <w:textAlignment w:val="baseline"/>
        <w:rPr>
          <w:sz w:val="29"/>
        </w:rPr>
      </w:pPr>
    </w:p>
    <w:p w14:paraId="650132E1">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31F18DCD">
      <w:pPr>
        <w:wordWrap w:val="0"/>
        <w:spacing w:before="0" w:after="0" w:line="400" w:lineRule="exact"/>
        <w:ind w:left="0" w:right="0"/>
        <w:jc w:val="both"/>
        <w:textAlignment w:val="baseline"/>
        <w:rPr>
          <w:sz w:val="29"/>
        </w:rPr>
      </w:pPr>
    </w:p>
    <w:p w14:paraId="528F1029">
      <w:pPr>
        <w:wordWrap w:val="0"/>
        <w:spacing w:before="0" w:after="0" w:line="400" w:lineRule="exact"/>
        <w:ind w:left="0" w:right="0"/>
        <w:jc w:val="both"/>
        <w:textAlignment w:val="baseline"/>
        <w:rPr>
          <w:sz w:val="29"/>
        </w:rPr>
      </w:pPr>
    </w:p>
    <w:p w14:paraId="12158CA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7BA258F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2071AB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03F5622">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3513B0">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C995B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188599E6">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65D0602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4FB19768">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361893D9">
      <w:pPr>
        <w:wordWrap w:val="0"/>
        <w:spacing w:before="300" w:after="0" w:line="500" w:lineRule="atLeast"/>
        <w:ind w:left="0" w:right="0"/>
        <w:jc w:val="center"/>
        <w:textAlignment w:val="baseline"/>
        <w:rPr>
          <w:sz w:val="36"/>
        </w:rPr>
      </w:pPr>
      <w:r>
        <w:rPr>
          <w:rFonts w:ascii="宋体" w:hAnsi="宋体" w:eastAsia="宋体" w:cs="宋体"/>
          <w:b/>
          <w:i w:val="0"/>
          <w:strike w:val="0"/>
          <w:color w:val="000000"/>
          <w:sz w:val="36"/>
        </w:rPr>
        <w:t>服务价格明细表</w:t>
      </w:r>
    </w:p>
    <w:p w14:paraId="741D588D">
      <w:pPr>
        <w:wordWrap w:val="0"/>
        <w:spacing w:before="0" w:after="0" w:line="420" w:lineRule="exact"/>
        <w:ind w:left="0" w:right="0"/>
        <w:jc w:val="center"/>
        <w:textAlignment w:val="baseline"/>
        <w:rPr>
          <w:sz w:val="30"/>
        </w:rPr>
      </w:pPr>
    </w:p>
    <w:p w14:paraId="50C31FCC">
      <w:pPr>
        <w:wordWrap w:val="0"/>
        <w:spacing w:before="0" w:after="0" w:line="420" w:lineRule="exact"/>
        <w:ind w:left="0" w:right="0"/>
        <w:jc w:val="center"/>
        <w:textAlignment w:val="baseline"/>
        <w:rPr>
          <w:sz w:val="30"/>
        </w:rPr>
      </w:pPr>
    </w:p>
    <w:p w14:paraId="60B025EF">
      <w:pPr>
        <w:wordWrap w:val="0"/>
        <w:spacing w:before="0" w:after="0" w:line="420" w:lineRule="atLeast"/>
        <w:ind w:left="0" w:right="860"/>
        <w:jc w:val="right"/>
        <w:textAlignment w:val="baseline"/>
        <w:rPr>
          <w:sz w:val="30"/>
        </w:rPr>
      </w:pPr>
      <w:r>
        <w:rPr>
          <w:rFonts w:ascii="宋体" w:hAnsi="宋体" w:eastAsia="宋体" w:cs="宋体"/>
          <w:b w:val="0"/>
          <w:i w:val="0"/>
          <w:strike w:val="0"/>
          <w:color w:val="000000"/>
          <w:sz w:val="30"/>
        </w:rPr>
        <w:t>报价单位：元</w:t>
      </w:r>
    </w:p>
    <w:tbl>
      <w:tblPr>
        <w:tblStyle w:val="6"/>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2240"/>
        <w:gridCol w:w="1640"/>
        <w:gridCol w:w="1660"/>
        <w:gridCol w:w="1660"/>
      </w:tblGrid>
      <w:tr w14:paraId="79F92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FE2F7AF">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序号</w:t>
            </w:r>
          </w:p>
        </w:tc>
        <w:tc>
          <w:tcPr>
            <w:tcW w:w="2240" w:type="dxa"/>
            <w:vAlign w:val="center"/>
          </w:tcPr>
          <w:p w14:paraId="223C852B">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服务名称</w:t>
            </w:r>
          </w:p>
        </w:tc>
        <w:tc>
          <w:tcPr>
            <w:tcW w:w="1640" w:type="dxa"/>
            <w:vAlign w:val="center"/>
          </w:tcPr>
          <w:p w14:paraId="43D6E4B5">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单价</w:t>
            </w:r>
          </w:p>
        </w:tc>
        <w:tc>
          <w:tcPr>
            <w:tcW w:w="1660" w:type="dxa"/>
            <w:vAlign w:val="center"/>
          </w:tcPr>
          <w:p w14:paraId="5B64C86C">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总价</w:t>
            </w:r>
          </w:p>
        </w:tc>
        <w:tc>
          <w:tcPr>
            <w:tcW w:w="1660" w:type="dxa"/>
            <w:vAlign w:val="center"/>
          </w:tcPr>
          <w:p w14:paraId="11554C11">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备注</w:t>
            </w:r>
          </w:p>
        </w:tc>
      </w:tr>
      <w:tr w14:paraId="22892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8FD9A3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B74A5F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0CED616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1BEFCF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49C0F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35E1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FFA721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130BB9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E1E59C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222ADD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DB5658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AABD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099CB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D89B4A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D2161E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7747E94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6499DF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3CA5A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3EDF1A2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2472B40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BDBF5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09BAD5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340E1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5A392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2B539C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E1536C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974445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BC37E6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A46EF4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0F344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542FE7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75B756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87F881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6610EE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192900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AFD82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7537C7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2B3BF9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14A38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E9B80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C09ACE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C2B4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61AB672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4458E3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6CA297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CA0D64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63E9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bl>
    <w:p w14:paraId="1E79BA01">
      <w:pPr>
        <w:wordWrap w:val="0"/>
        <w:spacing w:before="0" w:after="0" w:line="420" w:lineRule="exact"/>
        <w:ind w:left="0" w:right="0"/>
        <w:jc w:val="left"/>
        <w:textAlignment w:val="baseline"/>
        <w:rPr>
          <w:sz w:val="31"/>
        </w:rPr>
      </w:pPr>
    </w:p>
    <w:p w14:paraId="63EE1784">
      <w:pPr>
        <w:wordWrap w:val="0"/>
        <w:spacing w:before="0" w:after="0" w:line="420" w:lineRule="exact"/>
        <w:ind w:left="0" w:right="0"/>
        <w:jc w:val="left"/>
        <w:textAlignment w:val="baseline"/>
        <w:rPr>
          <w:sz w:val="31"/>
        </w:rPr>
      </w:pPr>
    </w:p>
    <w:p w14:paraId="4E92EE3F">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1788FCA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095B17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1F54590">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5E75F8F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CD3B1B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79441CB">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EBB72F7">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EF10212">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5B612CC">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1CA08AF5">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EF331A4">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24FC9951">
      <w:pPr>
        <w:wordWrap w:val="0"/>
        <w:spacing w:before="0" w:after="0" w:line="32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bCs/>
          <w:sz w:val="36"/>
          <w:szCs w:val="36"/>
        </w:rPr>
        <w:t>服务需求响应表</w:t>
      </w:r>
    </w:p>
    <w:p w14:paraId="22CD5D0B">
      <w:pPr>
        <w:pStyle w:val="4"/>
        <w:rPr>
          <w:rFonts w:hint="eastAsia"/>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6"/>
        <w:gridCol w:w="2694"/>
        <w:gridCol w:w="772"/>
        <w:gridCol w:w="709"/>
        <w:gridCol w:w="715"/>
      </w:tblGrid>
      <w:tr w14:paraId="1187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A525E9C">
            <w:pPr>
              <w:adjustRightInd w:val="0"/>
              <w:snapToGrid w:val="0"/>
              <w:ind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包号/序号：</w:t>
            </w:r>
          </w:p>
          <w:p w14:paraId="1828E4AF">
            <w:pPr>
              <w:adjustRightInd w:val="0"/>
              <w:snapToGrid w:val="0"/>
              <w:ind w:right="105" w:rightChars="50"/>
              <w:jc w:val="left"/>
              <w:rPr>
                <w:rFonts w:hint="eastAsia" w:ascii="宋体" w:hAnsi="宋体" w:eastAsia="宋体" w:cs="宋体"/>
                <w:sz w:val="21"/>
                <w:szCs w:val="21"/>
              </w:rPr>
            </w:pPr>
            <w:r>
              <w:rPr>
                <w:rFonts w:hint="eastAsia" w:ascii="宋体" w:hAnsi="宋体" w:eastAsia="宋体" w:cs="宋体"/>
                <w:sz w:val="21"/>
                <w:szCs w:val="21"/>
                <w:highlight w:val="none"/>
              </w:rPr>
              <w:t xml:space="preserve">服务内容: </w:t>
            </w:r>
          </w:p>
        </w:tc>
      </w:tr>
      <w:tr w14:paraId="4C6D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tcBorders>
              <w:top w:val="single" w:color="auto" w:sz="4" w:space="0"/>
              <w:left w:val="single" w:color="auto" w:sz="4" w:space="0"/>
              <w:bottom w:val="single" w:color="auto" w:sz="4" w:space="0"/>
              <w:right w:val="single" w:color="auto" w:sz="4" w:space="0"/>
            </w:tcBorders>
            <w:noWrap w:val="0"/>
            <w:vAlign w:val="center"/>
          </w:tcPr>
          <w:p w14:paraId="68920C5C">
            <w:pPr>
              <w:ind w:hanging="1"/>
              <w:jc w:val="center"/>
              <w:rPr>
                <w:rFonts w:hint="eastAsia" w:ascii="宋体" w:hAnsi="宋体" w:eastAsia="宋体" w:cs="宋体"/>
                <w:sz w:val="21"/>
                <w:szCs w:val="21"/>
              </w:rPr>
            </w:pPr>
            <w:r>
              <w:rPr>
                <w:rFonts w:hint="eastAsia" w:ascii="宋体" w:hAnsi="宋体" w:eastAsia="宋体" w:cs="宋体"/>
                <w:sz w:val="21"/>
                <w:szCs w:val="21"/>
              </w:rPr>
              <w:t>采购文件要求</w:t>
            </w:r>
          </w:p>
          <w:p w14:paraId="4B1E6FB0">
            <w:pPr>
              <w:ind w:hanging="1"/>
              <w:jc w:val="center"/>
              <w:rPr>
                <w:rFonts w:hint="eastAsia" w:ascii="宋体" w:hAnsi="宋体" w:eastAsia="宋体" w:cs="宋体"/>
                <w:b/>
                <w:sz w:val="21"/>
                <w:szCs w:val="21"/>
              </w:rPr>
            </w:pPr>
            <w:r>
              <w:rPr>
                <w:rFonts w:hint="eastAsia" w:ascii="宋体" w:hAnsi="宋体" w:eastAsia="宋体" w:cs="宋体"/>
                <w:b/>
                <w:sz w:val="21"/>
                <w:szCs w:val="21"/>
              </w:rPr>
              <w:t>重要提示：</w:t>
            </w:r>
            <w:r>
              <w:rPr>
                <w:rFonts w:hint="eastAsia" w:ascii="宋体" w:hAnsi="宋体" w:eastAsia="宋体" w:cs="宋体"/>
                <w:b/>
                <w:sz w:val="21"/>
                <w:szCs w:val="21"/>
                <w:lang w:eastAsia="zh-CN"/>
              </w:rPr>
              <w:t>以下内容均为实质性条款，不允许负偏离</w:t>
            </w:r>
            <w:r>
              <w:rPr>
                <w:rFonts w:hint="eastAsia" w:ascii="宋体" w:hAnsi="宋体" w:eastAsia="宋体" w:cs="宋体"/>
                <w:b/>
                <w:sz w:val="21"/>
                <w:szCs w:val="21"/>
              </w:rPr>
              <w:t>，如果负偏离，则响应文件无效。</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C74CBA6">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3F6180">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62D9956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5A77D9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F89857A">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2696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6F6419DD">
            <w:pPr>
              <w:tabs>
                <w:tab w:val="left" w:pos="0"/>
              </w:tabs>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详见改造内容</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F73960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2E6FA87">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5283E737">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4A890DE8">
            <w:pPr>
              <w:tabs>
                <w:tab w:val="left" w:pos="0"/>
              </w:tabs>
              <w:spacing w:line="240" w:lineRule="exact"/>
              <w:jc w:val="center"/>
              <w:rPr>
                <w:rFonts w:hint="eastAsia" w:ascii="宋体" w:hAnsi="宋体" w:eastAsia="宋体" w:cs="宋体"/>
                <w:kern w:val="0"/>
                <w:sz w:val="21"/>
                <w:szCs w:val="21"/>
              </w:rPr>
            </w:pPr>
          </w:p>
        </w:tc>
      </w:tr>
      <w:tr w14:paraId="15A2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0056E579">
            <w:pPr>
              <w:adjustRightInd w:val="0"/>
              <w:snapToGrid w:val="0"/>
              <w:ind w:hanging="1"/>
              <w:jc w:val="center"/>
              <w:rPr>
                <w:rFonts w:hint="eastAsia" w:ascii="宋体" w:hAnsi="宋体" w:eastAsia="宋体" w:cs="宋体"/>
                <w:sz w:val="21"/>
                <w:szCs w:val="21"/>
              </w:rPr>
            </w:pPr>
            <w:r>
              <w:rPr>
                <w:rFonts w:hint="eastAsia" w:ascii="宋体" w:hAnsi="宋体" w:eastAsia="宋体" w:cs="宋体"/>
                <w:sz w:val="21"/>
                <w:szCs w:val="21"/>
              </w:rPr>
              <w:t>其它</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A76CF65">
            <w:pPr>
              <w:tabs>
                <w:tab w:val="left" w:pos="0"/>
              </w:tabs>
              <w:adjustRightInd w:val="0"/>
              <w:snapToGrid w:val="0"/>
              <w:jc w:val="center"/>
              <w:rPr>
                <w:rFonts w:hint="eastAsia" w:ascii="宋体" w:hAnsi="宋体" w:eastAsia="宋体" w:cs="宋体"/>
                <w:kern w:val="0"/>
                <w:sz w:val="21"/>
                <w:szCs w:val="21"/>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18B38CD1">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413C7C3">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6998D124">
            <w:pPr>
              <w:tabs>
                <w:tab w:val="left" w:pos="0"/>
              </w:tabs>
              <w:spacing w:line="240" w:lineRule="exact"/>
              <w:jc w:val="center"/>
              <w:rPr>
                <w:rFonts w:hint="eastAsia" w:ascii="宋体" w:hAnsi="宋体" w:eastAsia="宋体" w:cs="宋体"/>
                <w:kern w:val="0"/>
                <w:sz w:val="21"/>
                <w:szCs w:val="21"/>
              </w:rPr>
            </w:pPr>
          </w:p>
        </w:tc>
      </w:tr>
    </w:tbl>
    <w:p w14:paraId="2F8CC147">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2AB5C1C1">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42E4CA2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6DC3229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7C2D333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47AD1163">
      <w:pPr>
        <w:adjustRightInd w:val="0"/>
        <w:snapToGrid w:val="0"/>
        <w:spacing w:line="360" w:lineRule="auto"/>
        <w:ind w:right="105" w:rightChars="50" w:firstLine="476" w:firstLineChars="227"/>
        <w:jc w:val="left"/>
        <w:rPr>
          <w:rFonts w:hint="eastAsia" w:ascii="宋体" w:hAnsi="宋体" w:eastAsia="宋体" w:cs="宋体"/>
          <w:sz w:val="21"/>
          <w:szCs w:val="21"/>
        </w:rPr>
      </w:pPr>
    </w:p>
    <w:p w14:paraId="1A25AE89">
      <w:pPr>
        <w:adjustRightInd w:val="0"/>
        <w:snapToGrid w:val="0"/>
        <w:spacing w:line="360" w:lineRule="auto"/>
        <w:ind w:right="105" w:rightChars="50"/>
        <w:jc w:val="left"/>
        <w:rPr>
          <w:rFonts w:hint="eastAsia" w:ascii="宋体" w:hAnsi="宋体" w:eastAsia="宋体" w:cs="宋体"/>
          <w:sz w:val="21"/>
          <w:szCs w:val="21"/>
        </w:rPr>
      </w:pPr>
    </w:p>
    <w:p w14:paraId="066CD8E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74CC295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1160352C">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40250E0A">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4485637"/>
      <w:bookmarkStart w:id="1" w:name="_Toc533340161"/>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55787F8E">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581AE95D">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包号：</w:t>
      </w:r>
      <w:r>
        <w:rPr>
          <w:rFonts w:hint="eastAsia" w:ascii="宋体" w:hAnsi="宋体" w:eastAsia="宋体" w:cs="宋体"/>
          <w:b/>
          <w:bCs/>
          <w:szCs w:val="21"/>
          <w:lang w:val="en-US" w:eastAsia="zh-CN"/>
        </w:rPr>
        <w:t>01包</w:t>
      </w:r>
      <w:r>
        <w:rPr>
          <w:rFonts w:hint="eastAsia" w:ascii="宋体" w:hAnsi="宋体" w:eastAsia="宋体" w:cs="宋体"/>
          <w:b/>
          <w:bCs/>
          <w:szCs w:val="21"/>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460"/>
        <w:gridCol w:w="954"/>
        <w:gridCol w:w="1049"/>
      </w:tblGrid>
      <w:tr w14:paraId="03FB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267D4737">
            <w:pPr>
              <w:adjustRightInd w:val="0"/>
              <w:snapToGrid w:val="0"/>
              <w:ind w:right="-48" w:rightChars="-23"/>
              <w:jc w:val="center"/>
              <w:rPr>
                <w:rFonts w:hint="eastAsia" w:ascii="宋体" w:hAnsi="宋体" w:eastAsia="宋体" w:cs="宋体"/>
                <w:szCs w:val="21"/>
              </w:rPr>
            </w:pPr>
            <w:r>
              <w:rPr>
                <w:rFonts w:hint="eastAsia" w:ascii="宋体" w:hAnsi="宋体" w:eastAsia="宋体" w:cs="宋体"/>
                <w:szCs w:val="21"/>
              </w:rPr>
              <w:t>序号</w:t>
            </w:r>
          </w:p>
        </w:tc>
        <w:tc>
          <w:tcPr>
            <w:tcW w:w="3517" w:type="dxa"/>
            <w:noWrap w:val="0"/>
            <w:vAlign w:val="center"/>
          </w:tcPr>
          <w:p w14:paraId="6C6A0217">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采购文件的商务条款</w:t>
            </w:r>
          </w:p>
          <w:p w14:paraId="6A97A538">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Cs w:val="21"/>
              </w:rPr>
              <w:t>）</w:t>
            </w:r>
          </w:p>
        </w:tc>
        <w:tc>
          <w:tcPr>
            <w:tcW w:w="2460" w:type="dxa"/>
            <w:noWrap w:val="0"/>
            <w:vAlign w:val="center"/>
          </w:tcPr>
          <w:p w14:paraId="522BE307">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响应文件响应内容</w:t>
            </w:r>
          </w:p>
        </w:tc>
        <w:tc>
          <w:tcPr>
            <w:tcW w:w="954" w:type="dxa"/>
            <w:noWrap w:val="0"/>
            <w:vAlign w:val="center"/>
          </w:tcPr>
          <w:p w14:paraId="348BBB4A">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偏离程度</w:t>
            </w:r>
          </w:p>
        </w:tc>
        <w:tc>
          <w:tcPr>
            <w:tcW w:w="1049" w:type="dxa"/>
            <w:noWrap w:val="0"/>
            <w:vAlign w:val="center"/>
          </w:tcPr>
          <w:p w14:paraId="50505BA9">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偏离说明</w:t>
            </w:r>
          </w:p>
        </w:tc>
      </w:tr>
      <w:tr w14:paraId="2EA3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66F0D2BC">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1</w:t>
            </w:r>
          </w:p>
        </w:tc>
        <w:tc>
          <w:tcPr>
            <w:tcW w:w="3517" w:type="dxa"/>
            <w:noWrap w:val="0"/>
            <w:vAlign w:val="center"/>
          </w:tcPr>
          <w:p w14:paraId="161BF6D7">
            <w:pPr>
              <w:adjustRightInd w:val="0"/>
              <w:snapToGrid w:val="0"/>
              <w:rPr>
                <w:rFonts w:hint="eastAsia" w:ascii="宋体" w:hAnsi="宋体" w:eastAsia="宋体" w:cs="宋体"/>
                <w:szCs w:val="21"/>
              </w:rPr>
            </w:pPr>
            <w:r>
              <w:rPr>
                <w:rFonts w:hint="eastAsia" w:ascii="宋体" w:hAnsi="宋体" w:eastAsia="宋体" w:cs="宋体"/>
                <w:szCs w:val="21"/>
                <w:lang w:eastAsia="zh-CN"/>
              </w:rPr>
              <w:t>履约期限：</w:t>
            </w:r>
            <w:r>
              <w:rPr>
                <w:rFonts w:hint="eastAsia" w:ascii="宋体" w:hAnsi="宋体" w:eastAsia="宋体" w:cs="宋体"/>
                <w:szCs w:val="21"/>
                <w:lang w:val="en-US" w:eastAsia="zh-CN"/>
              </w:rPr>
              <w:t>工期10天（具体以合同签订为准）</w:t>
            </w:r>
            <w:r>
              <w:rPr>
                <w:rFonts w:hint="eastAsia" w:ascii="宋体" w:hAnsi="宋体" w:eastAsia="宋体" w:cs="宋体"/>
                <w:szCs w:val="21"/>
                <w:lang w:eastAsia="zh-CN"/>
              </w:rPr>
              <w:t>。</w:t>
            </w:r>
          </w:p>
        </w:tc>
        <w:tc>
          <w:tcPr>
            <w:tcW w:w="2460" w:type="dxa"/>
            <w:noWrap w:val="0"/>
            <w:vAlign w:val="center"/>
          </w:tcPr>
          <w:p w14:paraId="409DA661">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3B2B2CDB">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27AE8095">
            <w:pPr>
              <w:adjustRightInd w:val="0"/>
              <w:snapToGrid w:val="0"/>
              <w:ind w:right="105" w:rightChars="50"/>
              <w:jc w:val="center"/>
              <w:rPr>
                <w:rFonts w:hint="eastAsia" w:ascii="宋体" w:hAnsi="宋体" w:eastAsia="宋体" w:cs="宋体"/>
                <w:szCs w:val="21"/>
              </w:rPr>
            </w:pPr>
          </w:p>
        </w:tc>
      </w:tr>
      <w:tr w14:paraId="48FE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3" w:type="dxa"/>
            <w:noWrap w:val="0"/>
            <w:vAlign w:val="center"/>
          </w:tcPr>
          <w:p w14:paraId="0D4DC411">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2</w:t>
            </w:r>
          </w:p>
        </w:tc>
        <w:tc>
          <w:tcPr>
            <w:tcW w:w="3517" w:type="dxa"/>
            <w:noWrap w:val="0"/>
            <w:vAlign w:val="center"/>
          </w:tcPr>
          <w:p w14:paraId="020B1BE7">
            <w:pPr>
              <w:adjustRightInd w:val="0"/>
              <w:snapToGrid w:val="0"/>
              <w:rPr>
                <w:rFonts w:hint="eastAsia" w:ascii="宋体" w:hAnsi="宋体" w:eastAsia="宋体" w:cs="宋体"/>
                <w:szCs w:val="21"/>
                <w:lang w:val="en-US" w:eastAsia="zh-CN"/>
              </w:rPr>
            </w:pPr>
            <w:r>
              <w:rPr>
                <w:rFonts w:hint="eastAsia" w:ascii="宋体" w:hAnsi="宋体" w:eastAsia="宋体" w:cs="宋体"/>
                <w:szCs w:val="21"/>
              </w:rPr>
              <w:t>履约地点：</w:t>
            </w:r>
            <w:r>
              <w:rPr>
                <w:rFonts w:hint="eastAsia" w:ascii="宋体" w:hAnsi="宋体" w:eastAsia="宋体" w:cs="宋体"/>
                <w:szCs w:val="21"/>
                <w:lang w:val="en-US" w:eastAsia="zh-CN"/>
              </w:rPr>
              <w:t>采购人指定地点</w:t>
            </w:r>
          </w:p>
        </w:tc>
        <w:tc>
          <w:tcPr>
            <w:tcW w:w="2460" w:type="dxa"/>
            <w:noWrap w:val="0"/>
            <w:vAlign w:val="center"/>
          </w:tcPr>
          <w:p w14:paraId="4D023210">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7FDE95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1203A483">
            <w:pPr>
              <w:adjustRightInd w:val="0"/>
              <w:snapToGrid w:val="0"/>
              <w:ind w:right="105" w:rightChars="50"/>
              <w:jc w:val="center"/>
              <w:rPr>
                <w:rFonts w:hint="eastAsia" w:ascii="宋体" w:hAnsi="宋体" w:eastAsia="宋体" w:cs="宋体"/>
                <w:szCs w:val="21"/>
              </w:rPr>
            </w:pPr>
          </w:p>
        </w:tc>
      </w:tr>
      <w:tr w14:paraId="4E6B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73FE4A8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3</w:t>
            </w:r>
          </w:p>
        </w:tc>
        <w:tc>
          <w:tcPr>
            <w:tcW w:w="3517" w:type="dxa"/>
            <w:noWrap w:val="0"/>
            <w:vAlign w:val="center"/>
          </w:tcPr>
          <w:p w14:paraId="06326F46">
            <w:pPr>
              <w:adjustRightInd w:val="0"/>
              <w:snapToGrid w:val="0"/>
              <w:rPr>
                <w:rFonts w:hint="default" w:ascii="宋体" w:hAnsi="宋体" w:eastAsia="宋体" w:cs="宋体"/>
                <w:lang w:val="en-US" w:eastAsia="zh-CN"/>
              </w:rPr>
            </w:pPr>
            <w:r>
              <w:rPr>
                <w:rFonts w:hint="eastAsia" w:ascii="宋体" w:hAnsi="宋体" w:eastAsia="宋体" w:cs="宋体"/>
                <w:szCs w:val="21"/>
                <w:lang w:eastAsia="zh-CN"/>
              </w:rPr>
              <w:t>付款方式及条件：</w:t>
            </w:r>
            <w:r>
              <w:rPr>
                <w:rFonts w:hint="eastAsia" w:ascii="宋体" w:hAnsi="宋体" w:eastAsia="宋体" w:cs="宋体"/>
                <w:szCs w:val="21"/>
              </w:rPr>
              <w:t>工程竣工验收合格、结算审计完成后</w:t>
            </w:r>
            <w:r>
              <w:rPr>
                <w:rFonts w:hint="eastAsia" w:ascii="宋体" w:hAnsi="宋体" w:eastAsia="宋体" w:cs="宋体"/>
                <w:szCs w:val="21"/>
                <w:lang w:val="en-US" w:eastAsia="zh-CN"/>
              </w:rPr>
              <w:t>付至审计金额97%，3%作为质保金，一年后无息返还。</w:t>
            </w:r>
            <w:r>
              <w:rPr>
                <w:rFonts w:hint="eastAsia" w:ascii="宋体" w:hAnsi="宋体" w:eastAsia="宋体" w:cs="宋体"/>
                <w:szCs w:val="21"/>
              </w:rPr>
              <w:t>同时乙方开具全额发票，乙方未开具符合要求的发票的，甲方有权不予支付相应费用且无须承担任何违约责任。最终金额以甲方委托第三方审计单位最终审定金额为准，甲方不承担由于审计期限过长以及由于非甲方原因导致的逾期付款带来的任何违约责任、利息等。</w:t>
            </w:r>
          </w:p>
        </w:tc>
        <w:tc>
          <w:tcPr>
            <w:tcW w:w="2460" w:type="dxa"/>
            <w:noWrap w:val="0"/>
            <w:vAlign w:val="center"/>
          </w:tcPr>
          <w:p w14:paraId="25F0DEB7">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1A4C276D">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5612D515">
            <w:pPr>
              <w:adjustRightInd w:val="0"/>
              <w:snapToGrid w:val="0"/>
              <w:ind w:right="105" w:rightChars="50"/>
              <w:jc w:val="center"/>
              <w:rPr>
                <w:rFonts w:hint="eastAsia" w:ascii="宋体" w:hAnsi="宋体" w:eastAsia="宋体" w:cs="宋体"/>
                <w:szCs w:val="21"/>
              </w:rPr>
            </w:pPr>
          </w:p>
        </w:tc>
      </w:tr>
      <w:tr w14:paraId="130F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4670697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4</w:t>
            </w:r>
          </w:p>
        </w:tc>
        <w:tc>
          <w:tcPr>
            <w:tcW w:w="3517" w:type="dxa"/>
            <w:noWrap w:val="0"/>
            <w:vAlign w:val="center"/>
          </w:tcPr>
          <w:p w14:paraId="1115443A">
            <w:pPr>
              <w:adjustRightInd w:val="0"/>
              <w:snapToGrid w:val="0"/>
              <w:rPr>
                <w:rFonts w:hint="eastAsia" w:ascii="宋体" w:hAnsi="宋体" w:eastAsia="宋体" w:cs="宋体"/>
                <w:szCs w:val="21"/>
              </w:rPr>
            </w:pPr>
            <w:r>
              <w:rPr>
                <w:rFonts w:hint="eastAsia" w:ascii="宋体" w:hAnsi="宋体" w:eastAsia="宋体" w:cs="宋体"/>
                <w:szCs w:val="21"/>
              </w:rPr>
              <w:t>验收标准：按照《关于印发辽宁省政府采购履约验收管理办法的通知》【辽财采[2017]603号】规定执行。</w:t>
            </w:r>
          </w:p>
          <w:p w14:paraId="05214A6B">
            <w:pPr>
              <w:adjustRightInd w:val="0"/>
              <w:snapToGrid w:val="0"/>
              <w:rPr>
                <w:rFonts w:hint="eastAsia" w:ascii="宋体" w:hAnsi="宋体" w:eastAsia="宋体" w:cs="宋体"/>
                <w:szCs w:val="21"/>
              </w:rPr>
            </w:pPr>
            <w:r>
              <w:rPr>
                <w:rFonts w:hint="eastAsia" w:ascii="宋体" w:hAnsi="宋体" w:eastAsia="宋体" w:cs="宋体"/>
                <w:szCs w:val="21"/>
              </w:rPr>
              <w:t>验收程序：按相关法律法规执行。</w:t>
            </w:r>
          </w:p>
          <w:p w14:paraId="2DF24144">
            <w:pPr>
              <w:adjustRightInd w:val="0"/>
              <w:snapToGrid w:val="0"/>
              <w:rPr>
                <w:rFonts w:hint="eastAsia" w:ascii="宋体" w:hAnsi="宋体" w:eastAsia="宋体" w:cs="宋体"/>
                <w:szCs w:val="21"/>
              </w:rPr>
            </w:pPr>
            <w:r>
              <w:rPr>
                <w:rFonts w:hint="eastAsia" w:ascii="宋体" w:hAnsi="宋体" w:eastAsia="宋体" w:cs="宋体"/>
                <w:szCs w:val="21"/>
              </w:rPr>
              <w:t>验收费用：由成交供应商承担直至验收合格为止。</w:t>
            </w:r>
          </w:p>
          <w:p w14:paraId="2F67BE25">
            <w:pPr>
              <w:adjustRightInd w:val="0"/>
              <w:snapToGrid w:val="0"/>
              <w:rPr>
                <w:rFonts w:hint="eastAsia" w:ascii="宋体" w:hAnsi="宋体" w:eastAsia="宋体" w:cs="宋体"/>
                <w:szCs w:val="21"/>
              </w:rPr>
            </w:pPr>
            <w:r>
              <w:rPr>
                <w:rFonts w:hint="eastAsia" w:ascii="宋体" w:hAnsi="宋体" w:eastAsia="宋体" w:cs="宋体"/>
                <w:szCs w:val="21"/>
              </w:rPr>
              <w:t>验收报告：由采购人出具。</w:t>
            </w:r>
          </w:p>
          <w:p w14:paraId="2B35A8EC">
            <w:pPr>
              <w:adjustRightInd w:val="0"/>
              <w:snapToGrid w:val="0"/>
              <w:rPr>
                <w:rFonts w:hint="eastAsia" w:ascii="宋体" w:hAnsi="宋体" w:eastAsia="宋体" w:cs="宋体"/>
                <w:szCs w:val="21"/>
              </w:rPr>
            </w:pPr>
            <w:r>
              <w:rPr>
                <w:rFonts w:hint="eastAsia" w:ascii="宋体" w:hAnsi="宋体" w:eastAsia="宋体" w:cs="宋体"/>
                <w:szCs w:val="21"/>
              </w:rPr>
              <w:t>组织验收主体：本项目的履约验收工作由采购人依法组织实施</w:t>
            </w:r>
          </w:p>
        </w:tc>
        <w:tc>
          <w:tcPr>
            <w:tcW w:w="2460" w:type="dxa"/>
            <w:noWrap w:val="0"/>
            <w:vAlign w:val="center"/>
          </w:tcPr>
          <w:p w14:paraId="43639C33">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A2A61A0">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592DAF83">
            <w:pPr>
              <w:adjustRightInd w:val="0"/>
              <w:snapToGrid w:val="0"/>
              <w:ind w:right="105" w:rightChars="50"/>
              <w:jc w:val="center"/>
              <w:rPr>
                <w:rFonts w:hint="eastAsia" w:ascii="宋体" w:hAnsi="宋体" w:eastAsia="宋体" w:cs="宋体"/>
                <w:szCs w:val="21"/>
              </w:rPr>
            </w:pPr>
          </w:p>
        </w:tc>
      </w:tr>
      <w:tr w14:paraId="1D52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13" w:type="dxa"/>
            <w:noWrap w:val="0"/>
            <w:vAlign w:val="center"/>
          </w:tcPr>
          <w:p w14:paraId="1544C920">
            <w:pPr>
              <w:adjustRightInd w:val="0"/>
              <w:snapToGrid w:val="0"/>
              <w:ind w:right="105" w:rightChars="50"/>
              <w:jc w:val="center"/>
              <w:rPr>
                <w:rFonts w:hint="eastAsia" w:ascii="宋体" w:hAnsi="宋体" w:eastAsia="宋体" w:cs="宋体"/>
                <w:szCs w:val="21"/>
              </w:rPr>
            </w:pPr>
          </w:p>
        </w:tc>
        <w:tc>
          <w:tcPr>
            <w:tcW w:w="3517" w:type="dxa"/>
            <w:noWrap w:val="0"/>
            <w:vAlign w:val="center"/>
          </w:tcPr>
          <w:p w14:paraId="641763C1">
            <w:pPr>
              <w:adjustRightInd w:val="0"/>
              <w:snapToGrid w:val="0"/>
              <w:ind w:hanging="1"/>
              <w:rPr>
                <w:rFonts w:hint="eastAsia" w:ascii="宋体" w:hAnsi="宋体" w:eastAsia="宋体" w:cs="宋体"/>
                <w:szCs w:val="21"/>
              </w:rPr>
            </w:pPr>
            <w:r>
              <w:rPr>
                <w:rFonts w:hint="eastAsia" w:ascii="宋体" w:hAnsi="宋体" w:eastAsia="宋体" w:cs="宋体"/>
                <w:szCs w:val="21"/>
              </w:rPr>
              <w:t>其它</w:t>
            </w:r>
          </w:p>
        </w:tc>
        <w:tc>
          <w:tcPr>
            <w:tcW w:w="2460" w:type="dxa"/>
            <w:noWrap w:val="0"/>
            <w:vAlign w:val="center"/>
          </w:tcPr>
          <w:p w14:paraId="35EEC123">
            <w:pPr>
              <w:adjustRightInd w:val="0"/>
              <w:snapToGrid w:val="0"/>
              <w:ind w:right="105" w:rightChars="50"/>
              <w:jc w:val="center"/>
              <w:rPr>
                <w:rFonts w:hint="eastAsia" w:ascii="宋体" w:hAnsi="宋体" w:eastAsia="宋体" w:cs="宋体"/>
                <w:szCs w:val="21"/>
              </w:rPr>
            </w:pPr>
            <w:r>
              <w:rPr>
                <w:rFonts w:hint="eastAsia" w:ascii="宋体" w:hAnsi="宋体" w:eastAsia="宋体" w:cs="宋体"/>
                <w:szCs w:val="21"/>
              </w:rPr>
              <w:t>采购单位未提供需求而供应商认为需说明及补充的内容在此填列</w:t>
            </w:r>
          </w:p>
        </w:tc>
        <w:tc>
          <w:tcPr>
            <w:tcW w:w="954" w:type="dxa"/>
            <w:noWrap w:val="0"/>
            <w:vAlign w:val="center"/>
          </w:tcPr>
          <w:p w14:paraId="5F8A3911">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10FB5A3">
            <w:pPr>
              <w:adjustRightInd w:val="0"/>
              <w:snapToGrid w:val="0"/>
              <w:ind w:right="105" w:rightChars="50"/>
              <w:jc w:val="center"/>
              <w:rPr>
                <w:rFonts w:hint="eastAsia" w:ascii="宋体" w:hAnsi="宋体" w:eastAsia="宋体" w:cs="宋体"/>
                <w:szCs w:val="21"/>
              </w:rPr>
            </w:pPr>
          </w:p>
        </w:tc>
      </w:tr>
    </w:tbl>
    <w:p w14:paraId="1E9384DE">
      <w:pPr>
        <w:adjustRightInd w:val="0"/>
        <w:snapToGrid w:val="0"/>
        <w:spacing w:line="360" w:lineRule="auto"/>
        <w:ind w:right="105" w:rightChars="50"/>
        <w:jc w:val="left"/>
        <w:rPr>
          <w:rFonts w:hint="eastAsia" w:ascii="宋体" w:hAnsi="宋体" w:eastAsia="宋体" w:cs="宋体"/>
          <w:szCs w:val="21"/>
        </w:rPr>
      </w:pPr>
      <w:r>
        <w:rPr>
          <w:rFonts w:hint="eastAsia" w:ascii="宋体" w:hAnsi="宋体" w:eastAsia="宋体" w:cs="宋体"/>
          <w:b/>
          <w:szCs w:val="21"/>
        </w:rPr>
        <w:t>填表说明：</w:t>
      </w:r>
    </w:p>
    <w:p w14:paraId="7BE151E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1．“响应文件响应内容”一栏由供应商填写。</w:t>
      </w:r>
    </w:p>
    <w:p w14:paraId="6847626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2．“偏离程度”一栏根据“响应文件响应内容”与采购文件逐项对照的结果填写。偏离必须用 “正偏离、负偏离或无偏离”三个名称中的一种进行标注。</w:t>
      </w:r>
    </w:p>
    <w:p w14:paraId="7CCA7C0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3．“偏离说明”一栏由供应商对偏离的情况做详细说明。</w:t>
      </w:r>
    </w:p>
    <w:p w14:paraId="1EE2A1DA">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供应商名称(加盖单位公章):</w:t>
      </w:r>
      <w:r>
        <w:rPr>
          <w:rFonts w:hint="eastAsia" w:ascii="宋体" w:hAnsi="宋体" w:eastAsia="宋体" w:cs="宋体"/>
          <w:szCs w:val="21"/>
          <w:u w:val="single"/>
        </w:rPr>
        <w:t xml:space="preserve">               </w:t>
      </w:r>
    </w:p>
    <w:p w14:paraId="5C4747B0">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法定代表人（或非法人组织负责人）或其授权委托人</w:t>
      </w:r>
      <w:r>
        <w:rPr>
          <w:rFonts w:hint="eastAsia" w:ascii="宋体" w:hAnsi="宋体" w:eastAsia="宋体" w:cs="宋体"/>
        </w:rPr>
        <w:t>(签字或盖章)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6D62D7D4">
      <w:pPr>
        <w:adjustRightInd w:val="0"/>
        <w:snapToGrid w:val="0"/>
        <w:spacing w:line="480" w:lineRule="auto"/>
        <w:ind w:right="105" w:rightChars="50"/>
        <w:jc w:val="left"/>
        <w:rPr>
          <w:rFonts w:hint="default" w:ascii="宋体" w:hAnsi="宋体" w:eastAsia="宋体" w:cs="宋体"/>
          <w:b/>
          <w:i w:val="0"/>
          <w:strike w:val="0"/>
          <w:color w:val="000000"/>
          <w:sz w:val="23"/>
          <w:lang w:val="en-US" w:eastAsia="zh-CN"/>
        </w:rPr>
      </w:pPr>
      <w:r>
        <w:rPr>
          <w:rFonts w:hint="eastAsia" w:ascii="宋体" w:hAnsi="宋体" w:eastAsia="宋体" w:cs="宋体"/>
          <w:szCs w:val="21"/>
        </w:rPr>
        <w:t xml:space="preserve">日期:  </w:t>
      </w:r>
    </w:p>
    <w:p w14:paraId="3D701BE9">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1BC1EE14">
      <w:pPr>
        <w:adjustRightInd w:val="0"/>
        <w:snapToGrid w:val="0"/>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改造内容</w:t>
      </w:r>
    </w:p>
    <w:p w14:paraId="7E90B13E">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426985F0">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（1）、轻钢龙骨防火墙：</w:t>
      </w:r>
    </w:p>
    <w:p w14:paraId="310DED65">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①、</w:t>
      </w:r>
      <w:r>
        <w:rPr>
          <w:rFonts w:hint="default" w:ascii="宋体" w:hAnsi="宋体" w:eastAsia="宋体" w:cs="宋体"/>
          <w:b w:val="0"/>
          <w:i w:val="0"/>
          <w:strike w:val="0"/>
          <w:color w:val="000000"/>
          <w:sz w:val="30"/>
          <w:szCs w:val="30"/>
          <w:lang w:val="en-US" w:eastAsia="zh-CN"/>
        </w:rPr>
        <w:t xml:space="preserve">75x50轻钢龙骨（1.57+2.15+2.35)x3.2=19.42 </w:t>
      </w:r>
      <w:r>
        <w:rPr>
          <w:rFonts w:hint="eastAsia" w:ascii="宋体" w:hAnsi="宋体" w:eastAsia="宋体" w:cs="宋体"/>
          <w:b w:val="0"/>
          <w:i w:val="0"/>
          <w:strike w:val="0"/>
          <w:color w:val="000000"/>
          <w:sz w:val="30"/>
          <w:szCs w:val="30"/>
          <w:lang w:val="en-US" w:eastAsia="zh-CN"/>
        </w:rPr>
        <w:t>m²。</w:t>
      </w:r>
    </w:p>
    <w:p w14:paraId="086C631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②、</w:t>
      </w:r>
      <w:r>
        <w:rPr>
          <w:rFonts w:hint="default" w:ascii="宋体" w:hAnsi="宋体" w:eastAsia="宋体" w:cs="宋体"/>
          <w:b w:val="0"/>
          <w:i w:val="0"/>
          <w:strike w:val="0"/>
          <w:color w:val="000000"/>
          <w:sz w:val="30"/>
          <w:szCs w:val="30"/>
          <w:lang w:val="en-US" w:eastAsia="zh-CN"/>
        </w:rPr>
        <w:t>双层石膏板19.42m²x2层</w:t>
      </w:r>
    </w:p>
    <w:p w14:paraId="1E8DCC0F">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③、</w:t>
      </w:r>
      <w:r>
        <w:rPr>
          <w:rFonts w:hint="default" w:ascii="宋体" w:hAnsi="宋体" w:eastAsia="宋体" w:cs="宋体"/>
          <w:b w:val="0"/>
          <w:i w:val="0"/>
          <w:strike w:val="0"/>
          <w:color w:val="000000"/>
          <w:sz w:val="30"/>
          <w:szCs w:val="30"/>
          <w:lang w:val="en-US" w:eastAsia="zh-CN"/>
        </w:rPr>
        <w:t xml:space="preserve">大白粉刷：华润石膏腻子38.84 </w:t>
      </w:r>
      <w:r>
        <w:rPr>
          <w:rFonts w:hint="eastAsia" w:ascii="宋体" w:hAnsi="宋体" w:eastAsia="宋体" w:cs="宋体"/>
          <w:b w:val="0"/>
          <w:i w:val="0"/>
          <w:strike w:val="0"/>
          <w:color w:val="000000"/>
          <w:sz w:val="30"/>
          <w:szCs w:val="30"/>
          <w:lang w:val="en-US" w:eastAsia="zh-CN"/>
        </w:rPr>
        <w:t>m²</w:t>
      </w:r>
      <w:r>
        <w:rPr>
          <w:rFonts w:hint="default" w:ascii="宋体" w:hAnsi="宋体" w:eastAsia="宋体" w:cs="宋体"/>
          <w:b w:val="0"/>
          <w:i w:val="0"/>
          <w:strike w:val="0"/>
          <w:color w:val="000000"/>
          <w:sz w:val="30"/>
          <w:szCs w:val="30"/>
          <w:lang w:val="en-US" w:eastAsia="zh-CN"/>
        </w:rPr>
        <w:t>x2遍，华润大白腻子38.84</w:t>
      </w:r>
      <w:r>
        <w:rPr>
          <w:rFonts w:hint="eastAsia" w:ascii="宋体" w:hAnsi="宋体" w:eastAsia="宋体" w:cs="宋体"/>
          <w:b w:val="0"/>
          <w:i w:val="0"/>
          <w:strike w:val="0"/>
          <w:color w:val="000000"/>
          <w:sz w:val="30"/>
          <w:szCs w:val="30"/>
          <w:lang w:val="en-US" w:eastAsia="zh-CN"/>
        </w:rPr>
        <w:t>m²</w:t>
      </w:r>
      <w:r>
        <w:rPr>
          <w:rFonts w:hint="default" w:ascii="宋体" w:hAnsi="宋体" w:eastAsia="宋体" w:cs="宋体"/>
          <w:b w:val="0"/>
          <w:i w:val="0"/>
          <w:strike w:val="0"/>
          <w:color w:val="000000"/>
          <w:sz w:val="30"/>
          <w:szCs w:val="30"/>
          <w:lang w:val="en-US" w:eastAsia="zh-CN"/>
        </w:rPr>
        <w:t>1遍，砂纸打平，华润乳胶漆38.84</w:t>
      </w:r>
      <w:r>
        <w:rPr>
          <w:rFonts w:hint="eastAsia" w:ascii="宋体" w:hAnsi="宋体" w:eastAsia="宋体" w:cs="宋体"/>
          <w:b w:val="0"/>
          <w:i w:val="0"/>
          <w:strike w:val="0"/>
          <w:color w:val="000000"/>
          <w:sz w:val="30"/>
          <w:szCs w:val="30"/>
          <w:lang w:val="en-US" w:eastAsia="zh-CN"/>
        </w:rPr>
        <w:t>m²</w:t>
      </w:r>
      <w:r>
        <w:rPr>
          <w:rFonts w:hint="default" w:ascii="宋体" w:hAnsi="宋体" w:eastAsia="宋体" w:cs="宋体"/>
          <w:b w:val="0"/>
          <w:i w:val="0"/>
          <w:strike w:val="0"/>
          <w:color w:val="000000"/>
          <w:sz w:val="30"/>
          <w:szCs w:val="30"/>
          <w:lang w:val="en-US" w:eastAsia="zh-CN"/>
        </w:rPr>
        <w:t>2遍。</w:t>
      </w:r>
    </w:p>
    <w:p w14:paraId="7A79264B">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④、</w:t>
      </w:r>
      <w:r>
        <w:rPr>
          <w:rFonts w:hint="default" w:ascii="宋体" w:hAnsi="宋体" w:eastAsia="宋体" w:cs="宋体"/>
          <w:b w:val="0"/>
          <w:i w:val="0"/>
          <w:strike w:val="0"/>
          <w:color w:val="000000"/>
          <w:sz w:val="30"/>
          <w:szCs w:val="30"/>
          <w:lang w:val="en-US" w:eastAsia="zh-CN"/>
        </w:rPr>
        <w:t>安装负压门1樘（只有安装费）</w:t>
      </w:r>
      <w:r>
        <w:rPr>
          <w:rFonts w:hint="eastAsia" w:ascii="宋体" w:hAnsi="宋体" w:eastAsia="宋体" w:cs="宋体"/>
          <w:b w:val="0"/>
          <w:i w:val="0"/>
          <w:strike w:val="0"/>
          <w:color w:val="000000"/>
          <w:sz w:val="30"/>
          <w:szCs w:val="30"/>
          <w:lang w:val="en-US" w:eastAsia="zh-CN"/>
        </w:rPr>
        <w:t>。</w:t>
      </w:r>
    </w:p>
    <w:p w14:paraId="0143D05F">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（2）、拆除花岗岩台阶1.3㎡，深20cm，新建坡道1.3m²，水泥砂浆12cm厚,30mm花岗岩火烧板1.3m²。</w:t>
      </w:r>
    </w:p>
    <w:p w14:paraId="7BDC627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（3）、台阶填平及修建：砌红砖300块、水泥砂浆抹平（厚10cm）、镶嵌花岗岩2.5m²。</w:t>
      </w:r>
    </w:p>
    <w:p w14:paraId="609051B7">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（4）、门斗：</w:t>
      </w:r>
    </w:p>
    <w:p w14:paraId="4C9DD83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①、门斗正面长5.5米x高3.7米=20.35平方米，侧面宽2.45米x高3.7米=9.07平方米，雨棚宽 1.5米x长5.6米=8.4平方米。共计 37.82平方米。</w:t>
      </w:r>
    </w:p>
    <w:p w14:paraId="40FCB264">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②、框架主材 100mmx100mm烤漆铝方管，固定玻璃框架主材为100mmx50mm烤漆铝方管，顶棚框架主材为100mmx50mm烤漆铝方管。平面玻璃为5G+12A=5G，顶棚玻璃为夹胶6G。</w:t>
      </w:r>
    </w:p>
    <w:p w14:paraId="046343FD">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hint="default" w:cs="仿宋" w:asciiTheme="minorEastAsia" w:hAnsiTheme="minorEastAsia"/>
          <w:sz w:val="30"/>
          <w:szCs w:val="30"/>
          <w:lang w:val="en-US" w:eastAsia="zh-CN"/>
        </w:rPr>
      </w:pPr>
      <w:r>
        <w:rPr>
          <w:rFonts w:hint="eastAsia" w:ascii="宋体" w:hAnsi="宋体" w:eastAsia="宋体" w:cs="宋体"/>
          <w:b w:val="0"/>
          <w:i w:val="0"/>
          <w:strike w:val="0"/>
          <w:color w:val="000000"/>
          <w:sz w:val="30"/>
          <w:szCs w:val="30"/>
          <w:lang w:val="en-US" w:eastAsia="zh-CN"/>
        </w:rPr>
        <w:t>（5）、吧台：长1.83m、宽53cm、高1.1m。</w:t>
      </w:r>
    </w:p>
    <w:p w14:paraId="60C3865A">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394B0CCD">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此工程乙方负责工程所需所有材料、安装、人工费、交通费、运输费、施工中剩余材料、垃圾清理费用。甲方除最终审定金额外不再支付</w:t>
      </w:r>
      <w:bookmarkStart w:id="2" w:name="_GoBack"/>
      <w:bookmarkEnd w:id="2"/>
      <w:r>
        <w:rPr>
          <w:rFonts w:hint="eastAsia" w:ascii="宋体" w:hAnsi="宋体" w:eastAsia="宋体" w:cs="宋体"/>
          <w:b w:val="0"/>
          <w:i w:val="0"/>
          <w:strike w:val="0"/>
          <w:color w:val="000000"/>
          <w:sz w:val="30"/>
          <w:szCs w:val="30"/>
          <w:lang w:val="en-US" w:eastAsia="zh-CN"/>
        </w:rPr>
        <w:t>任何费用。</w:t>
      </w:r>
    </w:p>
    <w:p w14:paraId="32E0BB24">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sectPr>
          <w:pgSz w:w="11900" w:h="16820"/>
          <w:pgMar w:top="1420" w:right="1780" w:bottom="1420" w:left="1780" w:header="720" w:footer="720" w:gutter="0"/>
          <w:cols w:space="720" w:num="1"/>
        </w:sectPr>
      </w:pPr>
    </w:p>
    <w:p w14:paraId="480B2D7B">
      <w:pPr>
        <w:wordWrap w:val="0"/>
        <w:spacing w:before="0" w:after="0" w:line="420" w:lineRule="atLeast"/>
        <w:ind w:left="0" w:right="0"/>
        <w:jc w:val="both"/>
        <w:textAlignment w:val="baseline"/>
        <w:rPr>
          <w:sz w:val="52"/>
          <w:szCs w:val="18"/>
        </w:rPr>
      </w:pP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32"/>
          <w:szCs w:val="10"/>
        </w:rPr>
        <w:t>资 格 审 查 表</w:t>
      </w:r>
    </w:p>
    <w:p w14:paraId="6084B1AD">
      <w:pPr>
        <w:wordWrap w:val="0"/>
        <w:spacing w:before="200" w:after="0" w:line="440" w:lineRule="atLeast"/>
        <w:ind w:left="0" w:right="0"/>
        <w:jc w:val="both"/>
        <w:textAlignment w:val="baseline"/>
        <w:rPr>
          <w:sz w:val="20"/>
          <w:szCs w:val="20"/>
        </w:rPr>
      </w:pPr>
      <w:r>
        <w:rPr>
          <w:rFonts w:ascii="宋体" w:hAnsi="宋体" w:eastAsia="宋体" w:cs="宋体"/>
          <w:b w:val="0"/>
          <w:i w:val="0"/>
          <w:strike w:val="0"/>
          <w:color w:val="000000"/>
          <w:sz w:val="20"/>
          <w:szCs w:val="20"/>
        </w:rPr>
        <w:t>项目名称：</w:t>
      </w:r>
    </w:p>
    <w:p w14:paraId="013DD3A4">
      <w:pPr>
        <w:wordWrap w:val="0"/>
        <w:spacing w:before="0" w:after="0" w:line="440" w:lineRule="atLeast"/>
        <w:ind w:left="0" w:right="0"/>
        <w:jc w:val="both"/>
        <w:textAlignment w:val="baseline"/>
        <w:rPr>
          <w:sz w:val="20"/>
          <w:szCs w:val="20"/>
        </w:rPr>
      </w:pPr>
      <w:r>
        <w:rPr>
          <w:rFonts w:ascii="宋体" w:hAnsi="宋体" w:eastAsia="宋体" w:cs="宋体"/>
          <w:b w:val="0"/>
          <w:i w:val="0"/>
          <w:strike w:val="0"/>
          <w:color w:val="000000"/>
          <w:sz w:val="20"/>
          <w:szCs w:val="20"/>
        </w:rPr>
        <w:t>响应文件开启时间：</w:t>
      </w:r>
      <w:r>
        <w:rPr>
          <w:rFonts w:ascii="宋体" w:hAnsi="宋体" w:eastAsia="宋体" w:cs="宋体"/>
          <w:b w:val="0"/>
          <w:i w:val="0"/>
          <w:strike w:val="0"/>
          <w:color w:val="000000"/>
          <w:sz w:val="24"/>
          <w:szCs w:val="18"/>
        </w:rPr>
        <w:t xml:space="preserve">                                                </w:t>
      </w:r>
      <w:r>
        <w:rPr>
          <w:rFonts w:ascii="宋体" w:hAnsi="宋体" w:eastAsia="宋体" w:cs="宋体"/>
          <w:b w:val="0"/>
          <w:i w:val="0"/>
          <w:strike w:val="0"/>
          <w:color w:val="000000"/>
          <w:sz w:val="20"/>
          <w:szCs w:val="20"/>
        </w:rPr>
        <w:t xml:space="preserve"> 开启地点：</w:t>
      </w:r>
    </w:p>
    <w:tbl>
      <w:tblPr>
        <w:tblStyle w:val="6"/>
        <w:tblW w:w="5007"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7"/>
        <w:gridCol w:w="4067"/>
        <w:gridCol w:w="3527"/>
        <w:gridCol w:w="2324"/>
        <w:gridCol w:w="2561"/>
        <w:gridCol w:w="2250"/>
      </w:tblGrid>
      <w:tr w14:paraId="6A9AF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226" w:type="pct"/>
            <w:vMerge w:val="restart"/>
            <w:vAlign w:val="center"/>
          </w:tcPr>
          <w:p w14:paraId="333CC8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7" w:type="pct"/>
            <w:vMerge w:val="restart"/>
            <w:vAlign w:val="center"/>
          </w:tcPr>
          <w:p w14:paraId="7ED9385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65712A4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5EE4597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32BD5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6" w:type="pct"/>
            <w:vMerge w:val="continue"/>
          </w:tcPr>
          <w:p w14:paraId="4733EF6F">
            <w:pPr>
              <w:rPr>
                <w:sz w:val="13"/>
                <w:szCs w:val="13"/>
              </w:rPr>
            </w:pPr>
          </w:p>
        </w:tc>
        <w:tc>
          <w:tcPr>
            <w:tcW w:w="1317" w:type="pct"/>
            <w:vMerge w:val="continue"/>
          </w:tcPr>
          <w:p w14:paraId="56F14414">
            <w:pPr>
              <w:rPr>
                <w:sz w:val="13"/>
                <w:szCs w:val="13"/>
              </w:rPr>
            </w:pPr>
          </w:p>
        </w:tc>
        <w:tc>
          <w:tcPr>
            <w:tcW w:w="1143" w:type="pct"/>
            <w:vMerge w:val="continue"/>
          </w:tcPr>
          <w:p w14:paraId="71A906E2">
            <w:pPr>
              <w:rPr>
                <w:sz w:val="13"/>
                <w:szCs w:val="13"/>
              </w:rPr>
            </w:pPr>
          </w:p>
        </w:tc>
        <w:tc>
          <w:tcPr>
            <w:tcW w:w="753" w:type="pct"/>
            <w:vAlign w:val="center"/>
          </w:tcPr>
          <w:p w14:paraId="3A8E7FC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DCFFD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15606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38BEA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226" w:type="pct"/>
            <w:vAlign w:val="center"/>
          </w:tcPr>
          <w:p w14:paraId="74BC94D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7" w:type="pct"/>
            <w:vAlign w:val="center"/>
          </w:tcPr>
          <w:p w14:paraId="12C9191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68FD0F6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28F7193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1AB4FF3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A0EB07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56BD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6" w:type="pct"/>
            <w:vAlign w:val="center"/>
          </w:tcPr>
          <w:p w14:paraId="1586E8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7" w:type="pct"/>
            <w:vAlign w:val="center"/>
          </w:tcPr>
          <w:p w14:paraId="499E505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3" w:type="pct"/>
            <w:vAlign w:val="center"/>
          </w:tcPr>
          <w:p w14:paraId="13B23DE2">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2EECAD5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219334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61F1E79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9F19D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 w:hRule="atLeast"/>
        </w:trPr>
        <w:tc>
          <w:tcPr>
            <w:tcW w:w="226" w:type="pct"/>
            <w:vAlign w:val="center"/>
          </w:tcPr>
          <w:p w14:paraId="0CD2CD4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7" w:type="pct"/>
            <w:vAlign w:val="center"/>
          </w:tcPr>
          <w:p w14:paraId="5D38F38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51ACF41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2951A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8BEC21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FCCCE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D5236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226" w:type="pct"/>
            <w:vAlign w:val="center"/>
          </w:tcPr>
          <w:p w14:paraId="6D168BD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7" w:type="pct"/>
            <w:vAlign w:val="center"/>
          </w:tcPr>
          <w:p w14:paraId="345F3CF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3" w:type="pct"/>
            <w:vAlign w:val="center"/>
          </w:tcPr>
          <w:p w14:paraId="15EC566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4E91EC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852B4E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A2CB35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00CB2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2B279FE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7" w:type="pct"/>
            <w:vAlign w:val="center"/>
          </w:tcPr>
          <w:p w14:paraId="7D8A1BD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响应会议时间前六个月内任一个月的依法缴纳税收的缴款依据</w:t>
            </w:r>
          </w:p>
        </w:tc>
        <w:tc>
          <w:tcPr>
            <w:tcW w:w="1143" w:type="pct"/>
            <w:vAlign w:val="center"/>
          </w:tcPr>
          <w:p w14:paraId="1AB8157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7E0B28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AA60EC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4AFE81D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58E2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6D1A8CA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7" w:type="pct"/>
            <w:vAlign w:val="center"/>
          </w:tcPr>
          <w:p w14:paraId="5AA293D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响应会议时间前六个月内任一个月的依法缴纳社会保障资金的缴款依据</w:t>
            </w:r>
          </w:p>
        </w:tc>
        <w:tc>
          <w:tcPr>
            <w:tcW w:w="1143" w:type="pct"/>
            <w:vAlign w:val="center"/>
          </w:tcPr>
          <w:p w14:paraId="4CB8F286">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4F7F6B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D0AAFD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A84DB6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E787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72A263D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7" w:type="pct"/>
            <w:vAlign w:val="center"/>
          </w:tcPr>
          <w:p w14:paraId="7BB4929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27683561">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7808840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D02D17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3F7E17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A6A12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6" w:type="pct"/>
            <w:vAlign w:val="center"/>
          </w:tcPr>
          <w:p w14:paraId="5292B9B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7" w:type="pct"/>
            <w:vAlign w:val="center"/>
          </w:tcPr>
          <w:p w14:paraId="24F4B8D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460C30DF">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C45945">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1050F3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CB7724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7DA6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6" w:type="pct"/>
            <w:vAlign w:val="center"/>
          </w:tcPr>
          <w:p w14:paraId="01A32A8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7" w:type="pct"/>
            <w:vAlign w:val="center"/>
          </w:tcPr>
          <w:p w14:paraId="3605F9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57D480A2">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5484B51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4984C0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2CC68B8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3111B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4" w:type="pct"/>
            <w:gridSpan w:val="2"/>
            <w:vAlign w:val="center"/>
          </w:tcPr>
          <w:p w14:paraId="1A51A9F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结论</w:t>
            </w:r>
          </w:p>
        </w:tc>
        <w:tc>
          <w:tcPr>
            <w:tcW w:w="1143" w:type="pct"/>
            <w:vAlign w:val="center"/>
          </w:tcPr>
          <w:p w14:paraId="380F133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53" w:type="pct"/>
            <w:vAlign w:val="center"/>
          </w:tcPr>
          <w:p w14:paraId="4B49DBB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C7A71A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F2129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bl>
    <w:p w14:paraId="4130B2CF">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7562CC22">
      <w:pPr>
        <w:wordWrap w:val="0"/>
        <w:spacing w:before="0" w:after="0" w:line="420" w:lineRule="exact"/>
        <w:ind w:left="0" w:right="0"/>
        <w:jc w:val="both"/>
        <w:textAlignment w:val="baseline"/>
        <w:rPr>
          <w:sz w:val="20"/>
          <w:szCs w:val="13"/>
        </w:rPr>
      </w:pPr>
    </w:p>
    <w:p w14:paraId="30F0627D">
      <w:pPr>
        <w:wordWrap w:val="0"/>
        <w:spacing w:before="0" w:after="0" w:line="440" w:lineRule="atLeast"/>
        <w:ind w:left="0" w:right="0"/>
        <w:jc w:val="both"/>
        <w:textAlignment w:val="baseline"/>
        <w:rPr>
          <w:sz w:val="32"/>
        </w:rPr>
        <w:sectPr>
          <w:pgSz w:w="16838" w:h="11905" w:orient="landscape"/>
          <w:pgMar w:top="720" w:right="720" w:bottom="720"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0716550F">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3BAF6234">
      <w:pPr>
        <w:wordWrap w:val="0"/>
        <w:spacing w:before="200" w:after="0" w:line="440" w:lineRule="atLeast"/>
        <w:ind w:left="0" w:right="0"/>
        <w:jc w:val="both"/>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项目名称：</w:t>
      </w:r>
    </w:p>
    <w:p w14:paraId="2587972C">
      <w:pPr>
        <w:wordWrap w:val="0"/>
        <w:spacing w:before="200" w:after="0" w:line="440" w:lineRule="atLeast"/>
        <w:ind w:left="0" w:right="0"/>
        <w:jc w:val="both"/>
        <w:textAlignment w:val="baseline"/>
        <w:rPr>
          <w:sz w:val="33"/>
        </w:rPr>
      </w:pPr>
      <w:r>
        <w:rPr>
          <w:rFonts w:ascii="宋体" w:hAnsi="宋体" w:eastAsia="宋体" w:cs="宋体"/>
          <w:b w:val="0"/>
          <w:i w:val="0"/>
          <w:strike w:val="0"/>
          <w:color w:val="000000"/>
          <w:sz w:val="20"/>
          <w:szCs w:val="20"/>
        </w:rPr>
        <w:t xml:space="preserve">响应文件开启时间：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6"/>
        <w:tblW w:w="5522" w:type="pct"/>
        <w:tblInd w:w="-7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0"/>
        <w:gridCol w:w="4105"/>
        <w:gridCol w:w="3515"/>
        <w:gridCol w:w="2323"/>
        <w:gridCol w:w="2549"/>
        <w:gridCol w:w="2284"/>
      </w:tblGrid>
      <w:tr w14:paraId="25F02B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23" w:type="pct"/>
            <w:vMerge w:val="restart"/>
            <w:vAlign w:val="center"/>
          </w:tcPr>
          <w:p w14:paraId="73ADEB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27" w:type="pct"/>
            <w:vMerge w:val="restart"/>
            <w:vAlign w:val="center"/>
          </w:tcPr>
          <w:p w14:paraId="036EAB2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3ACA4EA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4EACC31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0EFB8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23" w:type="pct"/>
            <w:vMerge w:val="continue"/>
          </w:tcPr>
          <w:p w14:paraId="44672F3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27" w:type="pct"/>
            <w:vMerge w:val="continue"/>
          </w:tcPr>
          <w:p w14:paraId="74E8BB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25CDB8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712317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4E0DC8D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72E368C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872C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23" w:type="pct"/>
            <w:vAlign w:val="center"/>
          </w:tcPr>
          <w:p w14:paraId="72289D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27" w:type="pct"/>
            <w:vAlign w:val="center"/>
          </w:tcPr>
          <w:p w14:paraId="3A629A5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5DB7F74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3E77C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4A291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6FB60EF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4CAB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223" w:type="pct"/>
            <w:vAlign w:val="center"/>
          </w:tcPr>
          <w:p w14:paraId="01A0EC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27" w:type="pct"/>
            <w:vAlign w:val="center"/>
          </w:tcPr>
          <w:p w14:paraId="4697B4C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1747E81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198FE2A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A5914E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524CA7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6DF5E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2D806C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27" w:type="pct"/>
            <w:vAlign w:val="center"/>
          </w:tcPr>
          <w:p w14:paraId="285FC39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服务价格明细表</w:t>
            </w:r>
          </w:p>
        </w:tc>
        <w:tc>
          <w:tcPr>
            <w:tcW w:w="1136" w:type="pct"/>
            <w:vAlign w:val="center"/>
          </w:tcPr>
          <w:p w14:paraId="5770CAD0">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59BECF2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0E95A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2B99D8D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78F48D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43BA0934">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4</w:t>
            </w:r>
          </w:p>
        </w:tc>
        <w:tc>
          <w:tcPr>
            <w:tcW w:w="1327" w:type="pct"/>
            <w:vAlign w:val="center"/>
          </w:tcPr>
          <w:p w14:paraId="60B393C5">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服务需求响应表</w:t>
            </w:r>
          </w:p>
        </w:tc>
        <w:tc>
          <w:tcPr>
            <w:tcW w:w="1136" w:type="pct"/>
            <w:vAlign w:val="center"/>
          </w:tcPr>
          <w:p w14:paraId="0E7241FB">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3615455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52BB1CE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7" w:type="pct"/>
            <w:vAlign w:val="center"/>
          </w:tcPr>
          <w:p w14:paraId="2D44D97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53B3C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0A81C73C">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5</w:t>
            </w:r>
          </w:p>
        </w:tc>
        <w:tc>
          <w:tcPr>
            <w:tcW w:w="1327" w:type="pct"/>
            <w:vAlign w:val="center"/>
          </w:tcPr>
          <w:p w14:paraId="1241A702">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商务条款偏离表</w:t>
            </w:r>
          </w:p>
        </w:tc>
        <w:tc>
          <w:tcPr>
            <w:tcW w:w="1136" w:type="pct"/>
            <w:vAlign w:val="center"/>
          </w:tcPr>
          <w:p w14:paraId="124CF144">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77762EB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C9BA9D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7" w:type="pct"/>
            <w:vAlign w:val="center"/>
          </w:tcPr>
          <w:p w14:paraId="7B4ABC7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72B669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trPr>
        <w:tc>
          <w:tcPr>
            <w:tcW w:w="223" w:type="pct"/>
            <w:vAlign w:val="center"/>
          </w:tcPr>
          <w:p w14:paraId="01396577">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6</w:t>
            </w:r>
          </w:p>
        </w:tc>
        <w:tc>
          <w:tcPr>
            <w:tcW w:w="1327" w:type="pct"/>
            <w:vAlign w:val="center"/>
          </w:tcPr>
          <w:p w14:paraId="3537352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服务产品响应内容</w:t>
            </w:r>
          </w:p>
        </w:tc>
        <w:tc>
          <w:tcPr>
            <w:tcW w:w="1136" w:type="pct"/>
            <w:vAlign w:val="center"/>
          </w:tcPr>
          <w:p w14:paraId="0CB096C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6FC084D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BE05D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0729F16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B1B6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23" w:type="pct"/>
            <w:vAlign w:val="center"/>
          </w:tcPr>
          <w:p w14:paraId="43F924BF">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7</w:t>
            </w:r>
          </w:p>
        </w:tc>
        <w:tc>
          <w:tcPr>
            <w:tcW w:w="1327" w:type="pct"/>
            <w:vAlign w:val="center"/>
          </w:tcPr>
          <w:p w14:paraId="6882BA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36" w:type="pct"/>
            <w:vAlign w:val="center"/>
          </w:tcPr>
          <w:p w14:paraId="6F86F80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3B66230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70579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D4D884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A3CF1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1550" w:type="pct"/>
            <w:gridSpan w:val="2"/>
            <w:vAlign w:val="center"/>
          </w:tcPr>
          <w:p w14:paraId="236ADCB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36" w:type="pct"/>
            <w:vAlign w:val="center"/>
          </w:tcPr>
          <w:p w14:paraId="6ED4691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51" w:type="pct"/>
            <w:vAlign w:val="center"/>
          </w:tcPr>
          <w:p w14:paraId="11174B9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274359D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30BB45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bl>
    <w:p w14:paraId="3049142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143A8C0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4D4C20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0149B2AE">
      <w:pPr>
        <w:wordWrap w:val="0"/>
        <w:spacing w:before="0" w:after="0" w:line="380" w:lineRule="atLeast"/>
        <w:ind w:left="0" w:right="0"/>
        <w:jc w:val="both"/>
        <w:textAlignment w:val="baseline"/>
        <w:rPr>
          <w:sz w:val="33"/>
        </w:rPr>
        <w:sectPr>
          <w:pgSz w:w="16838" w:h="11906" w:orient="landscape"/>
          <w:pgMar w:top="454" w:right="1420" w:bottom="454" w:left="1420" w:header="720" w:footer="720" w:gutter="0"/>
          <w:cols w:space="720" w:num="1"/>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1A685543">
      <w:pPr>
        <w:wordWrap w:val="0"/>
        <w:spacing w:before="0" w:after="0" w:line="540" w:lineRule="atLeast"/>
        <w:ind w:left="0" w:right="0"/>
        <w:jc w:val="center"/>
        <w:textAlignment w:val="baseline"/>
        <w:rPr>
          <w:rFonts w:ascii="宋体" w:hAnsi="宋体" w:eastAsia="宋体" w:cs="宋体"/>
          <w:b w:val="0"/>
          <w:i w:val="0"/>
          <w:strike w:val="0"/>
          <w:color w:val="000000"/>
          <w:sz w:val="39"/>
        </w:rPr>
      </w:pPr>
    </w:p>
    <w:p w14:paraId="2683B603">
      <w:pPr>
        <w:wordWrap w:val="0"/>
        <w:spacing w:before="0" w:after="0" w:line="540" w:lineRule="atLeast"/>
        <w:ind w:left="0" w:right="0"/>
        <w:jc w:val="center"/>
        <w:textAlignment w:val="baseline"/>
        <w:rPr>
          <w:sz w:val="39"/>
        </w:rPr>
      </w:pPr>
      <w:r>
        <w:rPr>
          <w:rFonts w:ascii="宋体" w:hAnsi="宋体" w:eastAsia="宋体" w:cs="宋体"/>
          <w:b w:val="0"/>
          <w:i w:val="0"/>
          <w:strike w:val="0"/>
          <w:color w:val="000000"/>
          <w:sz w:val="39"/>
        </w:rPr>
        <w:t>沈阳市第</w:t>
      </w:r>
      <w:r>
        <w:rPr>
          <w:rFonts w:hint="eastAsia" w:ascii="宋体" w:hAnsi="宋体" w:eastAsia="宋体" w:cs="宋体"/>
          <w:b w:val="0"/>
          <w:i w:val="0"/>
          <w:strike w:val="0"/>
          <w:color w:val="000000"/>
          <w:sz w:val="39"/>
          <w:lang w:val="en-US" w:eastAsia="zh-CN"/>
        </w:rPr>
        <w:t>六</w:t>
      </w:r>
      <w:r>
        <w:rPr>
          <w:rFonts w:ascii="宋体" w:hAnsi="宋体" w:eastAsia="宋体" w:cs="宋体"/>
          <w:b w:val="0"/>
          <w:i w:val="0"/>
          <w:strike w:val="0"/>
          <w:color w:val="000000"/>
          <w:sz w:val="39"/>
        </w:rPr>
        <w:t>人民医院XXX项目最终报价表</w:t>
      </w:r>
    </w:p>
    <w:p w14:paraId="75F26598">
      <w:pPr>
        <w:wordWrap w:val="0"/>
        <w:spacing w:before="0" w:after="0" w:line="380" w:lineRule="exact"/>
        <w:ind w:left="0" w:right="0"/>
        <w:jc w:val="both"/>
        <w:textAlignment w:val="baseline"/>
        <w:rPr>
          <w:rFonts w:hint="eastAsia" w:eastAsiaTheme="minorEastAsia"/>
          <w:sz w:val="28"/>
          <w:lang w:eastAsia="zh-CN"/>
        </w:rPr>
      </w:pPr>
    </w:p>
    <w:p w14:paraId="350A01D3">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61FDAB27">
      <w:pPr>
        <w:wordWrap w:val="0"/>
        <w:spacing w:before="0" w:after="0" w:line="380" w:lineRule="exact"/>
        <w:ind w:left="0" w:right="0"/>
        <w:jc w:val="both"/>
        <w:textAlignment w:val="baseline"/>
        <w:rPr>
          <w:sz w:val="28"/>
        </w:rPr>
      </w:pP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603DF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49FA6B6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DCC82C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3D0E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55" w:hRule="atLeast"/>
        </w:trPr>
        <w:tc>
          <w:tcPr>
            <w:tcW w:w="1720" w:type="dxa"/>
            <w:vAlign w:val="center"/>
          </w:tcPr>
          <w:p w14:paraId="0DF318EC">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0302A7BA">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6E088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7C78138F">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6B4AE511">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3EA58B1C">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8D9F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55" w:hRule="atLeast"/>
        </w:trPr>
        <w:tc>
          <w:tcPr>
            <w:tcW w:w="1720" w:type="dxa"/>
            <w:vAlign w:val="center"/>
          </w:tcPr>
          <w:p w14:paraId="5EF38B2A">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w:t>
            </w:r>
            <w:r>
              <w:rPr>
                <w:rFonts w:hint="eastAsia" w:ascii="宋体" w:hAnsi="宋体" w:eastAsia="宋体" w:cs="宋体"/>
                <w:b w:val="0"/>
                <w:i w:val="0"/>
                <w:strike w:val="0"/>
                <w:color w:val="000000"/>
                <w:sz w:val="34"/>
                <w:lang w:val="en-US" w:eastAsia="zh-CN"/>
              </w:rPr>
              <w:t xml:space="preserve"> </w:t>
            </w:r>
            <w:r>
              <w:rPr>
                <w:rFonts w:ascii="宋体" w:hAnsi="宋体" w:eastAsia="宋体" w:cs="宋体"/>
                <w:b w:val="0"/>
                <w:i w:val="0"/>
                <w:strike w:val="0"/>
                <w:color w:val="000000"/>
                <w:sz w:val="34"/>
              </w:rPr>
              <w:t>签字确认</w:t>
            </w:r>
          </w:p>
        </w:tc>
        <w:tc>
          <w:tcPr>
            <w:tcW w:w="7760" w:type="dxa"/>
            <w:vAlign w:val="center"/>
          </w:tcPr>
          <w:p w14:paraId="3F82AEB0">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1DE9132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2F51697"/>
    <w:rsid w:val="07734AA7"/>
    <w:rsid w:val="0B5268DF"/>
    <w:rsid w:val="10F611EF"/>
    <w:rsid w:val="14284445"/>
    <w:rsid w:val="1CBC754D"/>
    <w:rsid w:val="2E8E5130"/>
    <w:rsid w:val="38853CBC"/>
    <w:rsid w:val="3D9F0E00"/>
    <w:rsid w:val="404D19C2"/>
    <w:rsid w:val="45E64350"/>
    <w:rsid w:val="47971C01"/>
    <w:rsid w:val="4E21063A"/>
    <w:rsid w:val="51CF201C"/>
    <w:rsid w:val="520867C2"/>
    <w:rsid w:val="57E83927"/>
    <w:rsid w:val="5D6116DA"/>
    <w:rsid w:val="5F5068BC"/>
    <w:rsid w:val="603D69B3"/>
    <w:rsid w:val="672927A9"/>
    <w:rsid w:val="6C027255"/>
    <w:rsid w:val="703924F6"/>
    <w:rsid w:val="72C07F43"/>
    <w:rsid w:val="74A01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Cs w:val="24"/>
      <w:lang w:bidi="ar-SA"/>
    </w:rPr>
  </w:style>
  <w:style w:type="paragraph" w:styleId="3">
    <w:name w:val="Body Text Indent"/>
    <w:basedOn w:val="1"/>
    <w:qFormat/>
    <w:uiPriority w:val="0"/>
    <w:pPr>
      <w:spacing w:line="360" w:lineRule="auto"/>
      <w:ind w:firstLine="480" w:firstLineChars="200"/>
    </w:pPr>
    <w:rPr>
      <w:rFonts w:ascii="宋体"/>
      <w:sz w:val="24"/>
    </w:rPr>
  </w:style>
  <w:style w:type="paragraph" w:styleId="4">
    <w:name w:val="Body Text First Indent"/>
    <w:basedOn w:val="2"/>
    <w:next w:val="1"/>
    <w:qFormat/>
    <w:uiPriority w:val="0"/>
    <w:pPr>
      <w:spacing w:line="360" w:lineRule="auto"/>
      <w:ind w:firstLine="100" w:firstLineChars="100"/>
    </w:pPr>
    <w:rPr>
      <w:rFonts w:ascii="微软雅黑" w:eastAsia="微软雅黑" w:cs="微软雅黑"/>
      <w:szCs w:val="21"/>
      <w:lang w:bidi="ar-SA"/>
    </w:rPr>
  </w:style>
  <w:style w:type="paragraph" w:styleId="5">
    <w:name w:val="Body Text First Indent 2"/>
    <w:basedOn w:val="3"/>
    <w:qFormat/>
    <w:uiPriority w:val="0"/>
    <w:pPr>
      <w:spacing w:after="120" w:line="240" w:lineRule="auto"/>
      <w:ind w:left="420" w:leftChars="200" w:firstLine="420"/>
    </w:pPr>
    <w:rPr>
      <w:rFonts w:ascii="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3621</Words>
  <Characters>3826</Characters>
  <Lines>0</Lines>
  <Paragraphs>0</Paragraphs>
  <TotalTime>0</TotalTime>
  <ScaleCrop>false</ScaleCrop>
  <LinksUpToDate>false</LinksUpToDate>
  <CharactersWithSpaces>4498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dcterms:modified xsi:type="dcterms:W3CDTF">2025-02-17T00:21:29Z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7992EF61AB714B8C978A864FB7AB9864_13</vt:lpwstr>
  </property>
  <property fmtid="{D5CDD505-2E9C-101B-9397-08002B2CF9AE}" pid="4" name="KSOTemplateDocerSaveRecord">
    <vt:lpwstr>eyJoZGlkIjoiZDdhM2I1NmQ2MmNhOTgzNjYwNGUzODgxNTViODc4YWYiLCJ1c2VySWQiOiI5MTU5MzcxODAifQ==</vt:lpwstr>
  </property>
</Properties>
</file>