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24EDD3E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响应会议时间前六个月内任一个月的依法缴纳社会保障资金的缴款依据</w:t>
      </w:r>
    </w:p>
    <w:p w14:paraId="4504E8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04B15A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E26017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B8D83B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2C0E200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858DABE">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1D8FF272">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633CADCC">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889590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DF3F87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02B8F54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1D084CE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0CAD5F7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7F0BA96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56E3569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04BB72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DC5F37">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535A9B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51AE0D7A">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A8B909A">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1A6EA007">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A596A26">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669A417C">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1828E4AF">
            <w:pPr>
              <w:adjustRightInd w:val="0"/>
              <w:snapToGrid w:val="0"/>
              <w:ind w:right="105" w:rightChars="50"/>
              <w:jc w:val="left"/>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详见改造内容</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F8CC147">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309368FE">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包号：</w:t>
      </w:r>
      <w:r>
        <w:rPr>
          <w:rFonts w:hint="eastAsia" w:ascii="宋体" w:hAnsi="宋体" w:eastAsia="宋体" w:cs="宋体"/>
          <w:b/>
          <w:bCs/>
          <w:szCs w:val="21"/>
          <w:lang w:val="en-US" w:eastAsia="zh-CN"/>
        </w:rPr>
        <w:t>01包</w:t>
      </w:r>
      <w:r>
        <w:rPr>
          <w:rFonts w:hint="eastAsia" w:ascii="宋体" w:hAnsi="宋体" w:eastAsia="宋体" w:cs="宋体"/>
          <w:b/>
          <w:bCs/>
          <w:szCs w:val="21"/>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161BF6D7">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工期10天（具体以合同签订为准）</w:t>
            </w:r>
            <w:r>
              <w:rPr>
                <w:rFonts w:hint="eastAsia" w:ascii="宋体" w:hAnsi="宋体" w:eastAsia="宋体" w:cs="宋体"/>
                <w:szCs w:val="21"/>
                <w:lang w:eastAsia="zh-CN"/>
              </w:rPr>
              <w:t>。</w:t>
            </w:r>
          </w:p>
        </w:tc>
        <w:tc>
          <w:tcPr>
            <w:tcW w:w="2460"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06326F46">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rPr>
              <w:t>工程竣工验收合格、结算审计完成后</w:t>
            </w:r>
            <w:r>
              <w:rPr>
                <w:rFonts w:hint="eastAsia" w:ascii="宋体" w:hAnsi="宋体" w:eastAsia="宋体" w:cs="宋体"/>
                <w:szCs w:val="21"/>
                <w:lang w:val="en-US" w:eastAsia="zh-CN"/>
              </w:rPr>
              <w:t>付至审计金额97%，3%作为质保金，一年后无息返还。</w:t>
            </w:r>
            <w:r>
              <w:rPr>
                <w:rFonts w:hint="eastAsia" w:ascii="宋体" w:hAnsi="宋体" w:eastAsia="宋体" w:cs="宋体"/>
                <w:szCs w:val="21"/>
              </w:rPr>
              <w:t>同时乙方开具全额发票，乙方未开具符合要求的发票的，甲方有权不予支付相应费用且无须承担任何违约责任。最终金额以甲方委托第三方审计单位最终审定金额为准，甲方不承担由于审计期限过长以及由于非甲方原因导致的逾期付款带来的任何违约责任、利息等。</w:t>
            </w:r>
          </w:p>
        </w:tc>
        <w:tc>
          <w:tcPr>
            <w:tcW w:w="2460"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5C4747B0">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D62D7D4">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改造内容</w:t>
      </w:r>
    </w:p>
    <w:p w14:paraId="7E90B13E">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426985F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（1）、轻钢龙骨防火墙：</w:t>
      </w:r>
    </w:p>
    <w:p w14:paraId="310DED6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①、</w:t>
      </w:r>
      <w:r>
        <w:rPr>
          <w:rFonts w:hint="default" w:ascii="宋体" w:hAnsi="宋体" w:eastAsia="宋体" w:cs="宋体"/>
          <w:b w:val="0"/>
          <w:i w:val="0"/>
          <w:strike w:val="0"/>
          <w:color w:val="000000"/>
          <w:sz w:val="30"/>
          <w:szCs w:val="30"/>
          <w:lang w:val="en-US" w:eastAsia="zh-CN"/>
        </w:rPr>
        <w:t xml:space="preserve">75x50轻钢龙骨（1.57+2.15+2.35)x3.2=19.42 </w:t>
      </w:r>
      <w:r>
        <w:rPr>
          <w:rFonts w:hint="eastAsia" w:ascii="宋体" w:hAnsi="宋体" w:eastAsia="宋体" w:cs="宋体"/>
          <w:b w:val="0"/>
          <w:i w:val="0"/>
          <w:strike w:val="0"/>
          <w:color w:val="000000"/>
          <w:sz w:val="30"/>
          <w:szCs w:val="30"/>
          <w:lang w:val="en-US" w:eastAsia="zh-CN"/>
        </w:rPr>
        <w:t>m²。</w:t>
      </w:r>
    </w:p>
    <w:p w14:paraId="086C631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②、</w:t>
      </w:r>
      <w:r>
        <w:rPr>
          <w:rFonts w:hint="default" w:ascii="宋体" w:hAnsi="宋体" w:eastAsia="宋体" w:cs="宋体"/>
          <w:b w:val="0"/>
          <w:i w:val="0"/>
          <w:strike w:val="0"/>
          <w:color w:val="000000"/>
          <w:sz w:val="30"/>
          <w:szCs w:val="30"/>
          <w:lang w:val="en-US" w:eastAsia="zh-CN"/>
        </w:rPr>
        <w:t>双层石膏板19.42m²x2层</w:t>
      </w:r>
    </w:p>
    <w:p w14:paraId="1E8DCC0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③、</w:t>
      </w:r>
      <w:r>
        <w:rPr>
          <w:rFonts w:hint="default" w:ascii="宋体" w:hAnsi="宋体" w:eastAsia="宋体" w:cs="宋体"/>
          <w:b w:val="0"/>
          <w:i w:val="0"/>
          <w:strike w:val="0"/>
          <w:color w:val="000000"/>
          <w:sz w:val="30"/>
          <w:szCs w:val="30"/>
          <w:lang w:val="en-US" w:eastAsia="zh-CN"/>
        </w:rPr>
        <w:t xml:space="preserve">大白粉刷：华润石膏腻子38.84 </w:t>
      </w:r>
      <w:r>
        <w:rPr>
          <w:rFonts w:hint="eastAsia" w:ascii="宋体" w:hAnsi="宋体" w:eastAsia="宋体" w:cs="宋体"/>
          <w:b w:val="0"/>
          <w:i w:val="0"/>
          <w:strike w:val="0"/>
          <w:color w:val="000000"/>
          <w:sz w:val="30"/>
          <w:szCs w:val="30"/>
          <w:lang w:val="en-US" w:eastAsia="zh-CN"/>
        </w:rPr>
        <w:t>m²</w:t>
      </w:r>
      <w:r>
        <w:rPr>
          <w:rFonts w:hint="default" w:ascii="宋体" w:hAnsi="宋体" w:eastAsia="宋体" w:cs="宋体"/>
          <w:b w:val="0"/>
          <w:i w:val="0"/>
          <w:strike w:val="0"/>
          <w:color w:val="000000"/>
          <w:sz w:val="30"/>
          <w:szCs w:val="30"/>
          <w:lang w:val="en-US" w:eastAsia="zh-CN"/>
        </w:rPr>
        <w:t>x2遍，华润大白腻子38.84</w:t>
      </w:r>
      <w:r>
        <w:rPr>
          <w:rFonts w:hint="eastAsia" w:ascii="宋体" w:hAnsi="宋体" w:eastAsia="宋体" w:cs="宋体"/>
          <w:b w:val="0"/>
          <w:i w:val="0"/>
          <w:strike w:val="0"/>
          <w:color w:val="000000"/>
          <w:sz w:val="30"/>
          <w:szCs w:val="30"/>
          <w:lang w:val="en-US" w:eastAsia="zh-CN"/>
        </w:rPr>
        <w:t>m²</w:t>
      </w:r>
      <w:r>
        <w:rPr>
          <w:rFonts w:hint="default" w:ascii="宋体" w:hAnsi="宋体" w:eastAsia="宋体" w:cs="宋体"/>
          <w:b w:val="0"/>
          <w:i w:val="0"/>
          <w:strike w:val="0"/>
          <w:color w:val="000000"/>
          <w:sz w:val="30"/>
          <w:szCs w:val="30"/>
          <w:lang w:val="en-US" w:eastAsia="zh-CN"/>
        </w:rPr>
        <w:t>1遍，砂纸打平，华润乳胶漆38.84</w:t>
      </w:r>
      <w:r>
        <w:rPr>
          <w:rFonts w:hint="eastAsia" w:ascii="宋体" w:hAnsi="宋体" w:eastAsia="宋体" w:cs="宋体"/>
          <w:b w:val="0"/>
          <w:i w:val="0"/>
          <w:strike w:val="0"/>
          <w:color w:val="000000"/>
          <w:sz w:val="30"/>
          <w:szCs w:val="30"/>
          <w:lang w:val="en-US" w:eastAsia="zh-CN"/>
        </w:rPr>
        <w:t>m²</w:t>
      </w:r>
      <w:r>
        <w:rPr>
          <w:rFonts w:hint="default" w:ascii="宋体" w:hAnsi="宋体" w:eastAsia="宋体" w:cs="宋体"/>
          <w:b w:val="0"/>
          <w:i w:val="0"/>
          <w:strike w:val="0"/>
          <w:color w:val="000000"/>
          <w:sz w:val="30"/>
          <w:szCs w:val="30"/>
          <w:lang w:val="en-US" w:eastAsia="zh-CN"/>
        </w:rPr>
        <w:t>2遍。</w:t>
      </w:r>
    </w:p>
    <w:p w14:paraId="7A79264B">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④、</w:t>
      </w:r>
      <w:r>
        <w:rPr>
          <w:rFonts w:hint="default" w:ascii="宋体" w:hAnsi="宋体" w:eastAsia="宋体" w:cs="宋体"/>
          <w:b w:val="0"/>
          <w:i w:val="0"/>
          <w:strike w:val="0"/>
          <w:color w:val="000000"/>
          <w:sz w:val="30"/>
          <w:szCs w:val="30"/>
          <w:lang w:val="en-US" w:eastAsia="zh-CN"/>
        </w:rPr>
        <w:t>安装负压门1樘（只有安装费）</w:t>
      </w:r>
      <w:r>
        <w:rPr>
          <w:rFonts w:hint="eastAsia" w:ascii="宋体" w:hAnsi="宋体" w:eastAsia="宋体" w:cs="宋体"/>
          <w:b w:val="0"/>
          <w:i w:val="0"/>
          <w:strike w:val="0"/>
          <w:color w:val="000000"/>
          <w:sz w:val="30"/>
          <w:szCs w:val="30"/>
          <w:lang w:val="en-US" w:eastAsia="zh-CN"/>
        </w:rPr>
        <w:t>。</w:t>
      </w:r>
    </w:p>
    <w:p w14:paraId="0143D05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（2）、拆除花岗岩台阶1.3㎡，深20cm，新建坡道1.3m²，水泥砂浆12cm厚,30mm花岗岩火烧板1.3m²。</w:t>
      </w:r>
    </w:p>
    <w:p w14:paraId="7BDC627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（3）、台阶填平及修建：砌红砖300块、水泥砂浆抹平（厚10cm）、镶嵌花岗岩2.5m²。</w:t>
      </w:r>
    </w:p>
    <w:p w14:paraId="609051B7">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（4）、门斗：</w:t>
      </w:r>
    </w:p>
    <w:p w14:paraId="4C9DD83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①、门斗正面长5.5米x高3.7米=20.35平方米，侧面宽2.45米x高3.7米=9.07平方米，雨棚宽 1.5米x长5.6米=8.4平方米。共计 37.82平方米。</w:t>
      </w:r>
    </w:p>
    <w:p w14:paraId="40FCB26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②、框架主材 100mmx100mm烤漆铝方管，固定玻璃框架主材为100mmx50mm烤漆铝方管，顶棚框架主材为100mmx50mm烤漆铝方管。平面玻璃为5G+12A=5G，顶棚玻璃为夹胶6G。</w:t>
      </w:r>
    </w:p>
    <w:p w14:paraId="046343F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default" w:cs="仿宋" w:asciiTheme="minorEastAsia" w:hAnsiTheme="minorEastAsia"/>
          <w:sz w:val="30"/>
          <w:szCs w:val="30"/>
          <w:lang w:val="en-US" w:eastAsia="zh-CN"/>
        </w:rPr>
      </w:pPr>
      <w:r>
        <w:rPr>
          <w:rFonts w:hint="eastAsia" w:ascii="宋体" w:hAnsi="宋体" w:eastAsia="宋体" w:cs="宋体"/>
          <w:b w:val="0"/>
          <w:i w:val="0"/>
          <w:strike w:val="0"/>
          <w:color w:val="000000"/>
          <w:sz w:val="30"/>
          <w:szCs w:val="30"/>
          <w:lang w:val="en-US" w:eastAsia="zh-CN"/>
        </w:rPr>
        <w:t>（5）、吧台：长1.83m、宽53cm、高1.1m。</w:t>
      </w:r>
    </w:p>
    <w:p w14:paraId="60C3865A">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94B0CC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此工程乙方负责工程所需所有材料、安装、人工费、交通费、运输费、施工中剩余材料、垃圾清理费用。甲方除最终审定金额外不再支付任何费用。</w:t>
      </w:r>
    </w:p>
    <w:p w14:paraId="38C5C024">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0"/>
          <w:szCs w:val="20"/>
        </w:rPr>
        <w:t xml:space="preserve"> 开启地点：</w:t>
      </w:r>
      <w:bookmarkStart w:id="2" w:name="_GoBack"/>
      <w:bookmarkEnd w:id="2"/>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28A01D7E">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8F48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43BA0934">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60B393C5">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0E7241F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15455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52BB1CE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2D44D9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3B3C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A81C73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1241A70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124CF144">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7762E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9BA9D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7B4ABC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7F23644A">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1A685543">
      <w:pPr>
        <w:wordWrap w:val="0"/>
        <w:spacing w:before="0" w:after="0" w:line="540" w:lineRule="atLeast"/>
        <w:ind w:left="0" w:right="0"/>
        <w:jc w:val="center"/>
        <w:textAlignment w:val="baseline"/>
        <w:rPr>
          <w:rFonts w:ascii="宋体" w:hAnsi="宋体" w:eastAsia="宋体" w:cs="宋体"/>
          <w:b w:val="0"/>
          <w:i w:val="0"/>
          <w:strike w:val="0"/>
          <w:color w:val="000000"/>
          <w:sz w:val="39"/>
        </w:rPr>
      </w:pPr>
    </w:p>
    <w:p w14:paraId="2683B603">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75F26598">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5"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55"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w:t>
            </w:r>
            <w:r>
              <w:rPr>
                <w:rFonts w:hint="eastAsia" w:ascii="宋体" w:hAnsi="宋体" w:eastAsia="宋体" w:cs="宋体"/>
                <w:b w:val="0"/>
                <w:i w:val="0"/>
                <w:strike w:val="0"/>
                <w:color w:val="000000"/>
                <w:sz w:val="34"/>
                <w:lang w:val="en-US" w:eastAsia="zh-CN"/>
              </w:rPr>
              <w:t xml:space="preserve"> </w:t>
            </w:r>
            <w:r>
              <w:rPr>
                <w:rFonts w:ascii="宋体" w:hAnsi="宋体" w:eastAsia="宋体" w:cs="宋体"/>
                <w:b w:val="0"/>
                <w:i w:val="0"/>
                <w:strike w:val="0"/>
                <w:color w:val="000000"/>
                <w:sz w:val="34"/>
              </w:rPr>
              <w:t>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1DE9132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7734AA7"/>
    <w:rsid w:val="0B5268DF"/>
    <w:rsid w:val="10F611EF"/>
    <w:rsid w:val="14284445"/>
    <w:rsid w:val="1CBC754D"/>
    <w:rsid w:val="2D4E5D70"/>
    <w:rsid w:val="2E8E5130"/>
    <w:rsid w:val="328B4CEB"/>
    <w:rsid w:val="338D3C37"/>
    <w:rsid w:val="38853CBC"/>
    <w:rsid w:val="3D9F0E00"/>
    <w:rsid w:val="404D19C2"/>
    <w:rsid w:val="45E64350"/>
    <w:rsid w:val="47971C01"/>
    <w:rsid w:val="4E21063A"/>
    <w:rsid w:val="51CF201C"/>
    <w:rsid w:val="520867C2"/>
    <w:rsid w:val="57E83927"/>
    <w:rsid w:val="5D6116DA"/>
    <w:rsid w:val="5F5068BC"/>
    <w:rsid w:val="603D69B3"/>
    <w:rsid w:val="672927A9"/>
    <w:rsid w:val="6C027255"/>
    <w:rsid w:val="703924F6"/>
    <w:rsid w:val="72C07F43"/>
    <w:rsid w:val="74A0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3731</Words>
  <Characters>3941</Characters>
  <Lines>0</Lines>
  <Paragraphs>0</Paragraphs>
  <TotalTime>1</TotalTime>
  <ScaleCrop>false</ScaleCrop>
  <LinksUpToDate>false</LinksUpToDate>
  <CharactersWithSpaces>4612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2025-02-21T05:56:00Z</cp:lastPrinted>
  <dcterms:modified xsi:type="dcterms:W3CDTF">2025-02-26T06:48:20Z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7992EF61AB714B8C978A864FB7AB9864_13</vt:lpwstr>
  </property>
  <property fmtid="{D5CDD505-2E9C-101B-9397-08002B2CF9AE}" pid="4" name="KSOTemplateDocerSaveRecord">
    <vt:lpwstr>eyJoZGlkIjoiZDdhM2I1NmQ2MmNhOTgzNjYwNGUzODgxNTViODc4YWYiLCJ1c2VySWQiOiI5MTU5MzcxODAifQ==</vt:lpwstr>
  </property>
</Properties>
</file>